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77777777" w:rsidR="003A1E10" w:rsidRDefault="003A1E10" w:rsidP="00D44B5C">
      <w:pPr>
        <w:tabs>
          <w:tab w:val="left" w:pos="9000"/>
        </w:tabs>
        <w:rPr>
          <w:b/>
          <w:sz w:val="28"/>
        </w:rPr>
      </w:pPr>
      <w:bookmarkStart w:id="0" w:name="_GoBack"/>
      <w:bookmarkEnd w:id="0"/>
    </w:p>
    <w:p w14:paraId="7A213D88" w14:textId="77777777" w:rsidR="00815AB0" w:rsidRPr="00D76A98" w:rsidRDefault="001F291F" w:rsidP="00C374E2">
      <w:pPr>
        <w:tabs>
          <w:tab w:val="left" w:pos="9000"/>
        </w:tabs>
        <w:jc w:val="center"/>
        <w:rPr>
          <w:b/>
          <w:sz w:val="28"/>
        </w:rPr>
      </w:pPr>
      <w:r w:rsidRPr="00D76A98">
        <w:rPr>
          <w:b/>
          <w:sz w:val="28"/>
        </w:rPr>
        <w:t>J</w:t>
      </w:r>
      <w:r w:rsidR="00C65778" w:rsidRPr="00D76A98">
        <w:rPr>
          <w:b/>
          <w:sz w:val="28"/>
        </w:rPr>
        <w:t>HM IRB</w:t>
      </w:r>
      <w:r w:rsidR="000D2182" w:rsidRPr="00D76A98">
        <w:rPr>
          <w:b/>
          <w:sz w:val="28"/>
        </w:rPr>
        <w:t xml:space="preserve"> - </w:t>
      </w:r>
      <w:proofErr w:type="spellStart"/>
      <w:r w:rsidR="00322083" w:rsidRPr="00D76A98">
        <w:rPr>
          <w:b/>
          <w:sz w:val="28"/>
        </w:rPr>
        <w:t>e</w:t>
      </w:r>
      <w:r w:rsidRPr="00D76A98">
        <w:rPr>
          <w:b/>
          <w:sz w:val="28"/>
        </w:rPr>
        <w:t>Form</w:t>
      </w:r>
      <w:proofErr w:type="spellEnd"/>
      <w:r w:rsidRPr="00D76A98">
        <w:rPr>
          <w:b/>
          <w:sz w:val="28"/>
        </w:rPr>
        <w:t xml:space="preserve"> </w:t>
      </w:r>
      <w:r w:rsidR="00904CFC" w:rsidRPr="00D76A98">
        <w:rPr>
          <w:b/>
          <w:sz w:val="28"/>
        </w:rPr>
        <w:t>R</w:t>
      </w:r>
      <w:r w:rsidR="009B1350" w:rsidRPr="00D76A98">
        <w:rPr>
          <w:b/>
          <w:sz w:val="28"/>
        </w:rPr>
        <w:t xml:space="preserve"> – </w:t>
      </w:r>
      <w:r w:rsidR="00815AB0" w:rsidRPr="00D76A98">
        <w:rPr>
          <w:b/>
          <w:sz w:val="28"/>
        </w:rPr>
        <w:t>Development of a Research Resource</w:t>
      </w:r>
    </w:p>
    <w:p w14:paraId="4430992D" w14:textId="77777777" w:rsidR="001F291F" w:rsidRPr="00D76A98" w:rsidRDefault="009B1350" w:rsidP="00C374E2">
      <w:pPr>
        <w:tabs>
          <w:tab w:val="left" w:pos="9000"/>
        </w:tabs>
        <w:jc w:val="center"/>
        <w:rPr>
          <w:i/>
          <w:sz w:val="24"/>
        </w:rPr>
      </w:pPr>
      <w:r w:rsidRPr="00D76A98">
        <w:rPr>
          <w:b/>
          <w:sz w:val="28"/>
        </w:rPr>
        <w:t>Protocol</w:t>
      </w:r>
    </w:p>
    <w:p w14:paraId="2BB1A1F3" w14:textId="77777777" w:rsidR="001F291F" w:rsidRPr="00D76A98" w:rsidRDefault="00FA6619" w:rsidP="0043740A">
      <w:pPr>
        <w:tabs>
          <w:tab w:val="left" w:pos="9000"/>
        </w:tabs>
        <w:rPr>
          <w:sz w:val="22"/>
        </w:rPr>
      </w:pPr>
      <w:r w:rsidRPr="00D76A98">
        <w:rPr>
          <w:b/>
          <w:sz w:val="24"/>
          <w:szCs w:val="24"/>
        </w:rPr>
        <w:t xml:space="preserve">This form is intended to describe the creation or set-up of a research resource. Common examples of research resources are a database, </w:t>
      </w:r>
      <w:proofErr w:type="spellStart"/>
      <w:r w:rsidRPr="00D76A98">
        <w:rPr>
          <w:b/>
          <w:sz w:val="24"/>
          <w:szCs w:val="24"/>
        </w:rPr>
        <w:t>biospecimen</w:t>
      </w:r>
      <w:proofErr w:type="spellEnd"/>
      <w:r w:rsidRPr="00D76A98">
        <w:rPr>
          <w:b/>
          <w:sz w:val="24"/>
          <w:szCs w:val="24"/>
        </w:rPr>
        <w:t xml:space="preserve"> repository and a recruitment database. Generally, the purpose of a research resource is to help support current and future research rather than to answer </w:t>
      </w:r>
      <w:r w:rsidR="0043740A" w:rsidRPr="00D76A98">
        <w:rPr>
          <w:b/>
          <w:sz w:val="24"/>
          <w:szCs w:val="24"/>
        </w:rPr>
        <w:t>a particular research question</w:t>
      </w:r>
      <w:r w:rsidRPr="00D76A98">
        <w:rPr>
          <w:b/>
          <w:sz w:val="24"/>
          <w:szCs w:val="24"/>
        </w:rPr>
        <w:t>.</w:t>
      </w:r>
    </w:p>
    <w:p w14:paraId="5DAB6C7B" w14:textId="77777777" w:rsidR="001F291F" w:rsidRPr="00D76A98" w:rsidRDefault="001F291F">
      <w:pPr>
        <w:tabs>
          <w:tab w:val="left" w:pos="9000"/>
        </w:tabs>
        <w:rPr>
          <w:i/>
        </w:rPr>
      </w:pPr>
      <w:r w:rsidRPr="00D76A98">
        <w:tab/>
      </w:r>
    </w:p>
    <w:p w14:paraId="02EB378F" w14:textId="77777777" w:rsidR="00FA6619" w:rsidRPr="00D76A98" w:rsidRDefault="00FA6619" w:rsidP="0043740A">
      <w:pPr>
        <w:autoSpaceDE w:val="0"/>
        <w:autoSpaceDN w:val="0"/>
        <w:adjustRightInd w:val="0"/>
        <w:ind w:left="810"/>
        <w:rPr>
          <w:b/>
          <w:sz w:val="24"/>
          <w:szCs w:val="24"/>
        </w:rPr>
      </w:pPr>
    </w:p>
    <w:p w14:paraId="1AC25D19" w14:textId="4BB0AC66" w:rsidR="007F198A" w:rsidRPr="00D76A98" w:rsidRDefault="00AA1A85" w:rsidP="439DFA52">
      <w:pPr>
        <w:numPr>
          <w:ilvl w:val="0"/>
          <w:numId w:val="1"/>
        </w:numPr>
        <w:autoSpaceDE w:val="0"/>
        <w:autoSpaceDN w:val="0"/>
        <w:adjustRightInd w:val="0"/>
        <w:ind w:left="810" w:hanging="450"/>
        <w:rPr>
          <w:b/>
          <w:bCs/>
          <w:sz w:val="24"/>
          <w:szCs w:val="24"/>
          <w:u w:val="single"/>
        </w:rPr>
      </w:pPr>
      <w:r w:rsidRPr="00D76A98">
        <w:rPr>
          <w:b/>
          <w:bCs/>
          <w:sz w:val="24"/>
          <w:szCs w:val="24"/>
          <w:u w:val="single"/>
        </w:rPr>
        <w:t>PLEASE NOTE</w:t>
      </w:r>
      <w:r w:rsidRPr="00D76A98">
        <w:rPr>
          <w:b/>
          <w:bCs/>
          <w:sz w:val="24"/>
          <w:szCs w:val="24"/>
        </w:rPr>
        <w:t xml:space="preserve">: </w:t>
      </w:r>
      <w:r w:rsidR="00C73FE8" w:rsidRPr="00D76A98">
        <w:rPr>
          <w:b/>
          <w:bCs/>
          <w:i/>
          <w:iCs/>
          <w:sz w:val="24"/>
          <w:szCs w:val="24"/>
          <w:u w:val="single"/>
        </w:rPr>
        <w:t xml:space="preserve">If you intend to create a research resource, a separate IRB application is required for </w:t>
      </w:r>
      <w:r w:rsidR="0043740A" w:rsidRPr="00D76A98">
        <w:rPr>
          <w:b/>
          <w:bCs/>
          <w:i/>
          <w:iCs/>
          <w:sz w:val="24"/>
          <w:szCs w:val="24"/>
          <w:u w:val="single"/>
        </w:rPr>
        <w:t xml:space="preserve">the </w:t>
      </w:r>
      <w:r w:rsidR="00C73FE8" w:rsidRPr="00D76A98">
        <w:rPr>
          <w:b/>
          <w:bCs/>
          <w:i/>
          <w:iCs/>
          <w:sz w:val="24"/>
          <w:szCs w:val="24"/>
          <w:u w:val="single"/>
        </w:rPr>
        <w:t>creation of the resource itself. Use this form to describe the resource you are creating, how it will be managed and how it will be accessed for future research use.</w:t>
      </w:r>
      <w:r w:rsidR="3BDA52F2" w:rsidRPr="00D76A98">
        <w:rPr>
          <w:b/>
          <w:bCs/>
          <w:i/>
          <w:iCs/>
          <w:sz w:val="24"/>
          <w:szCs w:val="24"/>
          <w:u w:val="single"/>
        </w:rPr>
        <w:t xml:space="preserve"> </w:t>
      </w:r>
    </w:p>
    <w:p w14:paraId="0D78076F" w14:textId="77777777" w:rsidR="007F198A" w:rsidRPr="00D76A98" w:rsidRDefault="00595C63" w:rsidP="75DE5437">
      <w:pPr>
        <w:numPr>
          <w:ilvl w:val="0"/>
          <w:numId w:val="1"/>
        </w:numPr>
        <w:autoSpaceDE w:val="0"/>
        <w:autoSpaceDN w:val="0"/>
        <w:adjustRightInd w:val="0"/>
        <w:ind w:left="810" w:hanging="450"/>
        <w:rPr>
          <w:b/>
          <w:bCs/>
          <w:color w:val="000000" w:themeColor="text1"/>
          <w:sz w:val="24"/>
          <w:szCs w:val="24"/>
        </w:rPr>
      </w:pPr>
      <w:r w:rsidRPr="00D76A98">
        <w:rPr>
          <w:b/>
          <w:bCs/>
          <w:sz w:val="24"/>
          <w:szCs w:val="24"/>
        </w:rPr>
        <w:t xml:space="preserve">IRB protocols for registries and repositories that are designed to be used as a </w:t>
      </w:r>
      <w:proofErr w:type="gramStart"/>
      <w:r w:rsidRPr="00D76A98">
        <w:rPr>
          <w:b/>
          <w:bCs/>
          <w:sz w:val="24"/>
          <w:szCs w:val="24"/>
        </w:rPr>
        <w:t>research</w:t>
      </w:r>
      <w:proofErr w:type="gramEnd"/>
      <w:r w:rsidRPr="00D76A98">
        <w:rPr>
          <w:b/>
          <w:bCs/>
          <w:sz w:val="24"/>
          <w:szCs w:val="24"/>
        </w:rPr>
        <w:t xml:space="preserve"> resource should not also include specific hypotheses and planned analyses. </w:t>
      </w:r>
    </w:p>
    <w:p w14:paraId="2C4BD9CD" w14:textId="77777777" w:rsidR="00BB443E" w:rsidRPr="00D76A98" w:rsidRDefault="00BB443E" w:rsidP="439DFA52">
      <w:pPr>
        <w:numPr>
          <w:ilvl w:val="0"/>
          <w:numId w:val="1"/>
        </w:numPr>
        <w:autoSpaceDE w:val="0"/>
        <w:autoSpaceDN w:val="0"/>
        <w:adjustRightInd w:val="0"/>
        <w:ind w:left="810" w:hanging="450"/>
        <w:rPr>
          <w:b/>
          <w:bCs/>
          <w:sz w:val="24"/>
          <w:szCs w:val="24"/>
        </w:rPr>
      </w:pPr>
      <w:r w:rsidRPr="00D76A98">
        <w:rPr>
          <w:b/>
          <w:bCs/>
          <w:sz w:val="24"/>
          <w:szCs w:val="24"/>
        </w:rPr>
        <w:t>Each research project utilizing your research resource must be submitted as a separate eIRB application.</w:t>
      </w:r>
    </w:p>
    <w:p w14:paraId="261E4811" w14:textId="77777777" w:rsidR="00AA1A85" w:rsidRPr="00D76A98" w:rsidRDefault="00C73FE8" w:rsidP="439DFA52">
      <w:pPr>
        <w:numPr>
          <w:ilvl w:val="0"/>
          <w:numId w:val="1"/>
        </w:numPr>
        <w:autoSpaceDE w:val="0"/>
        <w:autoSpaceDN w:val="0"/>
        <w:adjustRightInd w:val="0"/>
        <w:ind w:left="810" w:hanging="450"/>
        <w:rPr>
          <w:b/>
          <w:bCs/>
          <w:sz w:val="24"/>
          <w:szCs w:val="24"/>
        </w:rPr>
      </w:pPr>
      <w:r w:rsidRPr="00D76A98">
        <w:rPr>
          <w:b/>
          <w:bCs/>
          <w:sz w:val="24"/>
          <w:szCs w:val="24"/>
        </w:rPr>
        <w:t xml:space="preserve">Investigators overseeing a research resource are required to track and report </w:t>
      </w:r>
      <w:r w:rsidR="00C95B11" w:rsidRPr="00D76A98">
        <w:rPr>
          <w:b/>
          <w:bCs/>
          <w:sz w:val="24"/>
          <w:szCs w:val="24"/>
        </w:rPr>
        <w:t xml:space="preserve">to the IRB </w:t>
      </w:r>
      <w:r w:rsidRPr="00D76A98">
        <w:rPr>
          <w:b/>
          <w:bCs/>
          <w:sz w:val="24"/>
          <w:szCs w:val="24"/>
        </w:rPr>
        <w:t xml:space="preserve">annually a summary of any studies that have utilized the resource. </w:t>
      </w:r>
    </w:p>
    <w:p w14:paraId="1E07FDAF" w14:textId="77777777" w:rsidR="00FA6619" w:rsidRPr="00D76A98" w:rsidRDefault="00FA6619" w:rsidP="439DFA52">
      <w:pPr>
        <w:numPr>
          <w:ilvl w:val="0"/>
          <w:numId w:val="1"/>
        </w:numPr>
        <w:rPr>
          <w:b/>
          <w:bCs/>
          <w:sz w:val="24"/>
          <w:szCs w:val="24"/>
        </w:rPr>
      </w:pPr>
      <w:r w:rsidRPr="00D76A98">
        <w:rPr>
          <w:b/>
          <w:bCs/>
          <w:sz w:val="24"/>
          <w:szCs w:val="24"/>
        </w:rPr>
        <w:t xml:space="preserve">Please provide complete information for each item below. If an item is inapplicable to your </w:t>
      </w:r>
      <w:r w:rsidR="00AE7132" w:rsidRPr="00D76A98">
        <w:rPr>
          <w:b/>
          <w:bCs/>
          <w:sz w:val="24"/>
          <w:szCs w:val="24"/>
        </w:rPr>
        <w:t>research resource</w:t>
      </w:r>
      <w:r w:rsidRPr="00D76A98">
        <w:rPr>
          <w:b/>
          <w:bCs/>
          <w:sz w:val="24"/>
          <w:szCs w:val="24"/>
        </w:rPr>
        <w:t>, explain why.</w:t>
      </w:r>
    </w:p>
    <w:p w14:paraId="1C4872E8" w14:textId="77777777" w:rsidR="00FA6619" w:rsidRPr="00D76A98" w:rsidRDefault="00FA6619" w:rsidP="439DFA52">
      <w:pPr>
        <w:numPr>
          <w:ilvl w:val="0"/>
          <w:numId w:val="1"/>
        </w:numPr>
        <w:autoSpaceDE w:val="0"/>
        <w:autoSpaceDN w:val="0"/>
        <w:adjustRightInd w:val="0"/>
        <w:rPr>
          <w:b/>
          <w:bCs/>
          <w:sz w:val="24"/>
          <w:szCs w:val="24"/>
        </w:rPr>
      </w:pPr>
      <w:r w:rsidRPr="00D76A98">
        <w:rPr>
          <w:b/>
          <w:bCs/>
          <w:sz w:val="24"/>
          <w:szCs w:val="24"/>
        </w:rPr>
        <w:t xml:space="preserve">When submitting JHM IRB </w:t>
      </w:r>
      <w:proofErr w:type="spellStart"/>
      <w:r w:rsidRPr="00D76A98">
        <w:rPr>
          <w:b/>
          <w:bCs/>
          <w:sz w:val="24"/>
          <w:szCs w:val="24"/>
        </w:rPr>
        <w:t>eForm</w:t>
      </w:r>
      <w:proofErr w:type="spellEnd"/>
      <w:r w:rsidRPr="00D76A98">
        <w:rPr>
          <w:b/>
          <w:bCs/>
          <w:sz w:val="24"/>
          <w:szCs w:val="24"/>
        </w:rPr>
        <w:t xml:space="preserve"> R (new or revised), enter the date submitted, the name of the PI, and the eIRB application number in the header at the top of the form.</w:t>
      </w:r>
    </w:p>
    <w:p w14:paraId="6A05A809" w14:textId="77777777" w:rsidR="00FA6619" w:rsidRPr="00D76A98" w:rsidRDefault="00FA6619" w:rsidP="0043740A">
      <w:pPr>
        <w:autoSpaceDE w:val="0"/>
        <w:autoSpaceDN w:val="0"/>
        <w:adjustRightInd w:val="0"/>
        <w:ind w:left="360"/>
        <w:rPr>
          <w:b/>
          <w:sz w:val="24"/>
          <w:szCs w:val="24"/>
        </w:rPr>
      </w:pPr>
    </w:p>
    <w:p w14:paraId="5A39BBE3" w14:textId="77777777" w:rsidR="002D2BCF" w:rsidRPr="00D76A98" w:rsidRDefault="002D2BCF" w:rsidP="002D2BCF"/>
    <w:p w14:paraId="534F9DFA" w14:textId="77777777" w:rsidR="001F291F" w:rsidRPr="00D76A98" w:rsidRDefault="001F291F" w:rsidP="00BB30CD">
      <w:r w:rsidRPr="00D76A98">
        <w:t>**</w:t>
      </w:r>
      <w:r w:rsidR="00BB30CD" w:rsidRPr="00D76A98">
        <w:t>**</w:t>
      </w:r>
      <w:r w:rsidRPr="00D76A98">
        <w:t>**************************************************************************</w:t>
      </w:r>
      <w:r w:rsidR="00BB30CD" w:rsidRPr="00D76A98">
        <w:t>***********</w:t>
      </w:r>
      <w:r w:rsidRPr="00D76A98">
        <w:t>****</w:t>
      </w:r>
    </w:p>
    <w:p w14:paraId="41C8F396" w14:textId="77777777" w:rsidR="00A2622E" w:rsidRPr="00D76A98" w:rsidRDefault="00A2622E" w:rsidP="00A2622E">
      <w:pPr>
        <w:tabs>
          <w:tab w:val="left" w:pos="9000"/>
        </w:tabs>
        <w:rPr>
          <w:b/>
        </w:rPr>
      </w:pPr>
    </w:p>
    <w:p w14:paraId="72A3D3EC" w14:textId="77777777" w:rsidR="00A2622E" w:rsidRPr="00D76A98" w:rsidRDefault="00A2622E" w:rsidP="00A2622E">
      <w:pPr>
        <w:ind w:left="1080"/>
        <w:rPr>
          <w:b/>
          <w:sz w:val="24"/>
        </w:rPr>
      </w:pPr>
    </w:p>
    <w:p w14:paraId="73DE7B6D" w14:textId="77777777" w:rsidR="002B090D" w:rsidRPr="00D76A98" w:rsidRDefault="00904CFC" w:rsidP="002B090D">
      <w:pPr>
        <w:numPr>
          <w:ilvl w:val="0"/>
          <w:numId w:val="4"/>
        </w:numPr>
        <w:ind w:left="720" w:hanging="630"/>
        <w:rPr>
          <w:b/>
          <w:sz w:val="24"/>
        </w:rPr>
      </w:pPr>
      <w:r w:rsidRPr="00D76A98">
        <w:rPr>
          <w:b/>
          <w:sz w:val="24"/>
        </w:rPr>
        <w:t>Objective</w:t>
      </w:r>
      <w:r w:rsidR="00C73FE8" w:rsidRPr="00D76A98">
        <w:rPr>
          <w:b/>
          <w:sz w:val="24"/>
        </w:rPr>
        <w:t xml:space="preserve"> &amp; Rationale for the Resource </w:t>
      </w:r>
    </w:p>
    <w:p w14:paraId="68716CD4" w14:textId="77777777" w:rsidR="00A03BDE" w:rsidRPr="00D76A98" w:rsidRDefault="00904CFC" w:rsidP="439DFA52">
      <w:pPr>
        <w:numPr>
          <w:ilvl w:val="0"/>
          <w:numId w:val="35"/>
        </w:numPr>
        <w:rPr>
          <w:b/>
          <w:bCs/>
          <w:sz w:val="24"/>
          <w:szCs w:val="24"/>
        </w:rPr>
      </w:pPr>
      <w:r w:rsidRPr="00D76A98">
        <w:rPr>
          <w:b/>
          <w:bCs/>
          <w:sz w:val="24"/>
          <w:szCs w:val="24"/>
        </w:rPr>
        <w:t xml:space="preserve">Explain the goal(s) of the </w:t>
      </w:r>
      <w:r w:rsidR="007F198A" w:rsidRPr="00D76A98">
        <w:rPr>
          <w:b/>
          <w:bCs/>
          <w:sz w:val="24"/>
          <w:szCs w:val="24"/>
        </w:rPr>
        <w:t>resource</w:t>
      </w:r>
      <w:r w:rsidR="000364AB" w:rsidRPr="00D76A98">
        <w:rPr>
          <w:b/>
          <w:bCs/>
          <w:sz w:val="24"/>
          <w:szCs w:val="24"/>
        </w:rPr>
        <w:t>.</w:t>
      </w:r>
      <w:r w:rsidR="007F198A" w:rsidRPr="00D76A98">
        <w:rPr>
          <w:b/>
          <w:bCs/>
          <w:sz w:val="24"/>
          <w:szCs w:val="24"/>
        </w:rPr>
        <w:t xml:space="preserve"> </w:t>
      </w:r>
    </w:p>
    <w:p w14:paraId="53FD23D6" w14:textId="60ACEDD6" w:rsidR="004C0D21" w:rsidRPr="00D76A98" w:rsidRDefault="1533D736" w:rsidP="007465DD">
      <w:pPr>
        <w:ind w:left="720"/>
        <w:rPr>
          <w:sz w:val="24"/>
          <w:szCs w:val="24"/>
        </w:rPr>
      </w:pPr>
      <w:r w:rsidRPr="00D76A98">
        <w:rPr>
          <w:b/>
          <w:bCs/>
          <w:sz w:val="24"/>
          <w:szCs w:val="24"/>
        </w:rPr>
        <w:t>Answer:</w:t>
      </w:r>
      <w:r w:rsidR="3402DD55" w:rsidRPr="00D76A98">
        <w:rPr>
          <w:b/>
          <w:bCs/>
          <w:sz w:val="24"/>
          <w:szCs w:val="24"/>
        </w:rPr>
        <w:t xml:space="preserve"> </w:t>
      </w:r>
      <w:r w:rsidR="3402DD55" w:rsidRPr="00D76A98">
        <w:rPr>
          <w:sz w:val="24"/>
          <w:szCs w:val="24"/>
        </w:rPr>
        <w:t xml:space="preserve">The aim of the research resource is </w:t>
      </w:r>
      <w:r w:rsidR="61FAAF2A" w:rsidRPr="00D76A98">
        <w:rPr>
          <w:sz w:val="24"/>
          <w:szCs w:val="24"/>
        </w:rPr>
        <w:t xml:space="preserve">to </w:t>
      </w:r>
      <w:r w:rsidR="003127BC" w:rsidRPr="00D76A98">
        <w:rPr>
          <w:sz w:val="24"/>
          <w:szCs w:val="24"/>
        </w:rPr>
        <w:t>create a large</w:t>
      </w:r>
      <w:r w:rsidR="00A47498" w:rsidRPr="00D76A98">
        <w:rPr>
          <w:sz w:val="24"/>
          <w:szCs w:val="24"/>
        </w:rPr>
        <w:t xml:space="preserve"> </w:t>
      </w:r>
      <w:r w:rsidR="001A61F7" w:rsidRPr="00D76A98">
        <w:rPr>
          <w:sz w:val="24"/>
          <w:szCs w:val="24"/>
        </w:rPr>
        <w:t xml:space="preserve">repository </w:t>
      </w:r>
      <w:r w:rsidR="003127BC" w:rsidRPr="00D76A98">
        <w:rPr>
          <w:sz w:val="24"/>
          <w:szCs w:val="24"/>
        </w:rPr>
        <w:t xml:space="preserve">of </w:t>
      </w:r>
      <w:r w:rsidR="00A47498" w:rsidRPr="00D76A98">
        <w:rPr>
          <w:sz w:val="24"/>
          <w:szCs w:val="24"/>
        </w:rPr>
        <w:t xml:space="preserve">patient </w:t>
      </w:r>
      <w:r w:rsidR="003127BC" w:rsidRPr="00D76A98">
        <w:rPr>
          <w:sz w:val="24"/>
          <w:szCs w:val="24"/>
        </w:rPr>
        <w:t xml:space="preserve">data from 10 trauma centers to </w:t>
      </w:r>
      <w:r w:rsidR="004C0D21" w:rsidRPr="00D76A98">
        <w:rPr>
          <w:sz w:val="24"/>
          <w:szCs w:val="24"/>
        </w:rPr>
        <w:t xml:space="preserve">examine venous thromboembolism </w:t>
      </w:r>
      <w:r w:rsidR="003127BC" w:rsidRPr="00D76A98">
        <w:rPr>
          <w:sz w:val="24"/>
          <w:szCs w:val="24"/>
        </w:rPr>
        <w:t xml:space="preserve">(VTE) </w:t>
      </w:r>
      <w:r w:rsidR="004C0D21" w:rsidRPr="00D76A98">
        <w:rPr>
          <w:sz w:val="24"/>
          <w:szCs w:val="24"/>
        </w:rPr>
        <w:t xml:space="preserve">outcomes and associated factors in trauma patients. </w:t>
      </w:r>
      <w:r w:rsidR="001A61F7" w:rsidRPr="00D76A98">
        <w:rPr>
          <w:sz w:val="24"/>
          <w:szCs w:val="24"/>
        </w:rPr>
        <w:t xml:space="preserve">This </w:t>
      </w:r>
      <w:r w:rsidR="00A47498" w:rsidRPr="00D76A98">
        <w:rPr>
          <w:sz w:val="24"/>
          <w:szCs w:val="24"/>
        </w:rPr>
        <w:t>registry</w:t>
      </w:r>
      <w:r w:rsidR="001A61F7" w:rsidRPr="00D76A98">
        <w:rPr>
          <w:sz w:val="24"/>
          <w:szCs w:val="24"/>
        </w:rPr>
        <w:t xml:space="preserve"> will contain</w:t>
      </w:r>
      <w:r w:rsidR="003127BC" w:rsidRPr="00D76A98">
        <w:rPr>
          <w:sz w:val="24"/>
          <w:szCs w:val="24"/>
        </w:rPr>
        <w:t xml:space="preserve"> basic patient demographics, trauma specific injury information, outcomes (including VTE events), and VTE prevention</w:t>
      </w:r>
      <w:r w:rsidR="001A61F7" w:rsidRPr="00D76A98">
        <w:rPr>
          <w:sz w:val="24"/>
          <w:szCs w:val="24"/>
        </w:rPr>
        <w:t xml:space="preserve"> practice</w:t>
      </w:r>
      <w:r w:rsidR="003127BC" w:rsidRPr="00D76A98">
        <w:rPr>
          <w:sz w:val="24"/>
          <w:szCs w:val="24"/>
        </w:rPr>
        <w:t xml:space="preserve"> (</w:t>
      </w:r>
      <w:r w:rsidR="001A61F7" w:rsidRPr="00D76A98">
        <w:rPr>
          <w:sz w:val="24"/>
          <w:szCs w:val="24"/>
        </w:rPr>
        <w:t xml:space="preserve">i.e. </w:t>
      </w:r>
      <w:r w:rsidR="003127BC" w:rsidRPr="00D76A98">
        <w:rPr>
          <w:sz w:val="24"/>
          <w:szCs w:val="24"/>
        </w:rPr>
        <w:t xml:space="preserve">administration and non-administration of VTE </w:t>
      </w:r>
      <w:r w:rsidR="007465DD" w:rsidRPr="00D76A98">
        <w:rPr>
          <w:sz w:val="24"/>
          <w:szCs w:val="24"/>
        </w:rPr>
        <w:t>prophylaxis</w:t>
      </w:r>
      <w:r w:rsidR="001A61F7" w:rsidRPr="00D76A98">
        <w:rPr>
          <w:sz w:val="24"/>
          <w:szCs w:val="24"/>
        </w:rPr>
        <w:t xml:space="preserve"> doses</w:t>
      </w:r>
      <w:r w:rsidR="003127BC" w:rsidRPr="00D76A98">
        <w:rPr>
          <w:sz w:val="24"/>
          <w:szCs w:val="24"/>
        </w:rPr>
        <w:t xml:space="preserve">). </w:t>
      </w:r>
    </w:p>
    <w:p w14:paraId="29D6B04F" w14:textId="6322925C" w:rsidR="002B090D" w:rsidRPr="00D76A98" w:rsidRDefault="002B090D" w:rsidP="007465DD">
      <w:pPr>
        <w:rPr>
          <w:b/>
          <w:bCs/>
          <w:sz w:val="24"/>
          <w:szCs w:val="24"/>
        </w:rPr>
      </w:pPr>
    </w:p>
    <w:p w14:paraId="294933AB" w14:textId="77777777" w:rsidR="00595C63" w:rsidRPr="00D76A98" w:rsidRDefault="000364AB" w:rsidP="439DFA52">
      <w:pPr>
        <w:numPr>
          <w:ilvl w:val="0"/>
          <w:numId w:val="35"/>
        </w:numPr>
        <w:rPr>
          <w:b/>
          <w:bCs/>
          <w:sz w:val="24"/>
          <w:szCs w:val="24"/>
        </w:rPr>
      </w:pPr>
      <w:r w:rsidRPr="00D76A98">
        <w:rPr>
          <w:b/>
          <w:bCs/>
          <w:sz w:val="24"/>
          <w:szCs w:val="24"/>
        </w:rPr>
        <w:t xml:space="preserve">Provide a justification for the establishment of this research resource. </w:t>
      </w:r>
      <w:r w:rsidR="00C73FE8" w:rsidRPr="00D76A98">
        <w:rPr>
          <w:b/>
          <w:bCs/>
          <w:sz w:val="24"/>
          <w:szCs w:val="24"/>
        </w:rPr>
        <w:t>Explain how this resource addresses an unmet need</w:t>
      </w:r>
      <w:r w:rsidR="00FA6619" w:rsidRPr="00D76A98">
        <w:rPr>
          <w:b/>
          <w:bCs/>
          <w:sz w:val="24"/>
          <w:szCs w:val="24"/>
        </w:rPr>
        <w:t>,</w:t>
      </w:r>
      <w:r w:rsidR="00C73FE8" w:rsidRPr="00D76A98">
        <w:rPr>
          <w:b/>
          <w:bCs/>
          <w:sz w:val="24"/>
          <w:szCs w:val="24"/>
        </w:rPr>
        <w:t xml:space="preserve"> [e.g. why is this new resource needed? What value will it provide?]</w:t>
      </w:r>
    </w:p>
    <w:p w14:paraId="7CFB4C4D" w14:textId="0CED0498" w:rsidR="003127BC" w:rsidRPr="00D76A98" w:rsidRDefault="5902D5B6" w:rsidP="75DE5437">
      <w:pPr>
        <w:ind w:left="720"/>
        <w:rPr>
          <w:sz w:val="24"/>
          <w:szCs w:val="24"/>
        </w:rPr>
      </w:pPr>
      <w:r w:rsidRPr="00D76A98">
        <w:rPr>
          <w:b/>
          <w:bCs/>
          <w:sz w:val="24"/>
          <w:szCs w:val="24"/>
        </w:rPr>
        <w:t>Answer:</w:t>
      </w:r>
      <w:r w:rsidR="2D81B6F1" w:rsidRPr="00D76A98">
        <w:rPr>
          <w:b/>
          <w:bCs/>
          <w:sz w:val="24"/>
          <w:szCs w:val="24"/>
        </w:rPr>
        <w:t xml:space="preserve"> </w:t>
      </w:r>
      <w:r w:rsidR="42DB7AA0" w:rsidRPr="00D76A98">
        <w:rPr>
          <w:sz w:val="24"/>
          <w:szCs w:val="24"/>
        </w:rPr>
        <w:t>Trauma is a well-known risk factor for hospital</w:t>
      </w:r>
      <w:r w:rsidR="001A61F7" w:rsidRPr="00D76A98">
        <w:rPr>
          <w:sz w:val="24"/>
          <w:szCs w:val="24"/>
        </w:rPr>
        <w:t>-</w:t>
      </w:r>
      <w:r w:rsidR="42DB7AA0" w:rsidRPr="00D76A98">
        <w:rPr>
          <w:sz w:val="24"/>
          <w:szCs w:val="24"/>
        </w:rPr>
        <w:t xml:space="preserve">associated VTE. </w:t>
      </w:r>
      <w:r w:rsidR="001A61F7" w:rsidRPr="00D76A98">
        <w:rPr>
          <w:sz w:val="24"/>
          <w:szCs w:val="24"/>
        </w:rPr>
        <w:t>VTE p</w:t>
      </w:r>
      <w:r w:rsidR="42DB7AA0" w:rsidRPr="00D76A98">
        <w:rPr>
          <w:sz w:val="24"/>
          <w:szCs w:val="24"/>
        </w:rPr>
        <w:t xml:space="preserve">rophylaxis in this population has been a well-accepted standard of care for two decades. To address the dearth of knowledge regarding post-traumatic VTE pathophysiology and prevention after injury, national experts at 17 trauma centers formed the Consortium of Leaders in the study Of Traumatic Thromboembolism (CLOTT) team in 2013. </w:t>
      </w:r>
      <w:r w:rsidR="003127BC" w:rsidRPr="00D76A98">
        <w:rPr>
          <w:sz w:val="24"/>
          <w:szCs w:val="24"/>
        </w:rPr>
        <w:t xml:space="preserve">Our </w:t>
      </w:r>
      <w:r w:rsidR="003127BC" w:rsidRPr="00D76A98">
        <w:rPr>
          <w:sz w:val="24"/>
          <w:szCs w:val="24"/>
        </w:rPr>
        <w:lastRenderedPageBreak/>
        <w:t xml:space="preserve">proposed research </w:t>
      </w:r>
      <w:r w:rsidR="71212E86" w:rsidRPr="00D76A98">
        <w:rPr>
          <w:sz w:val="24"/>
          <w:szCs w:val="24"/>
        </w:rPr>
        <w:t xml:space="preserve">repository </w:t>
      </w:r>
      <w:r w:rsidR="196FBADF" w:rsidRPr="00D76A98">
        <w:rPr>
          <w:sz w:val="24"/>
          <w:szCs w:val="24"/>
        </w:rPr>
        <w:t>will</w:t>
      </w:r>
      <w:r w:rsidR="71212E86" w:rsidRPr="00D76A98">
        <w:rPr>
          <w:sz w:val="24"/>
          <w:szCs w:val="24"/>
        </w:rPr>
        <w:t xml:space="preserve"> be used to </w:t>
      </w:r>
      <w:r w:rsidR="003127BC" w:rsidRPr="00D76A98">
        <w:rPr>
          <w:sz w:val="24"/>
          <w:szCs w:val="24"/>
        </w:rPr>
        <w:t xml:space="preserve">support a newly funded project to disseminate best-practice VTE prevention at 10 trauma centers in the CLOTT network. </w:t>
      </w:r>
    </w:p>
    <w:p w14:paraId="0AA25064" w14:textId="4DCD9765" w:rsidR="003127BC" w:rsidRPr="00D76A98" w:rsidRDefault="003127BC" w:rsidP="75DE5437">
      <w:pPr>
        <w:ind w:left="720"/>
        <w:rPr>
          <w:sz w:val="24"/>
          <w:szCs w:val="24"/>
        </w:rPr>
      </w:pPr>
    </w:p>
    <w:p w14:paraId="7EBC8BF2" w14:textId="445C21E6" w:rsidR="003127BC" w:rsidRPr="00D76A98" w:rsidRDefault="003127BC" w:rsidP="003127BC">
      <w:pPr>
        <w:ind w:left="720"/>
        <w:rPr>
          <w:b/>
          <w:bCs/>
          <w:sz w:val="24"/>
          <w:szCs w:val="24"/>
        </w:rPr>
      </w:pPr>
      <w:r w:rsidRPr="00D76A98">
        <w:rPr>
          <w:sz w:val="24"/>
          <w:szCs w:val="24"/>
        </w:rPr>
        <w:t>We have been funded by the Patient-Centered Outcomes Research Institute (PCORI) to</w:t>
      </w:r>
    </w:p>
    <w:p w14:paraId="44BF6AF9" w14:textId="6DD5571D" w:rsidR="003127BC" w:rsidRPr="00D76A98" w:rsidRDefault="003127BC" w:rsidP="003127BC">
      <w:pPr>
        <w:ind w:left="720"/>
        <w:rPr>
          <w:sz w:val="24"/>
          <w:szCs w:val="24"/>
        </w:rPr>
      </w:pPr>
      <w:proofErr w:type="gramStart"/>
      <w:r w:rsidRPr="00D76A98">
        <w:rPr>
          <w:sz w:val="24"/>
          <w:szCs w:val="24"/>
        </w:rPr>
        <w:t>expand</w:t>
      </w:r>
      <w:proofErr w:type="gramEnd"/>
      <w:r w:rsidRPr="00D76A98">
        <w:rPr>
          <w:sz w:val="24"/>
          <w:szCs w:val="24"/>
        </w:rPr>
        <w:t xml:space="preserve"> our already successful intervention for </w:t>
      </w:r>
      <w:r w:rsidR="00A47498" w:rsidRPr="00D76A98">
        <w:rPr>
          <w:sz w:val="24"/>
          <w:szCs w:val="24"/>
        </w:rPr>
        <w:t>VTE</w:t>
      </w:r>
      <w:r w:rsidRPr="00D76A98">
        <w:rPr>
          <w:sz w:val="24"/>
          <w:szCs w:val="24"/>
        </w:rPr>
        <w:t xml:space="preserve"> prevention </w:t>
      </w:r>
      <w:r w:rsidR="00A47498" w:rsidRPr="00D76A98">
        <w:rPr>
          <w:sz w:val="24"/>
          <w:szCs w:val="24"/>
        </w:rPr>
        <w:t xml:space="preserve">to </w:t>
      </w:r>
      <w:r w:rsidRPr="00D76A98">
        <w:rPr>
          <w:sz w:val="24"/>
          <w:szCs w:val="24"/>
        </w:rPr>
        <w:t xml:space="preserve">these 10 trauma centers. We plan to use the four-step Translating </w:t>
      </w:r>
      <w:r w:rsidR="00A47498" w:rsidRPr="00D76A98">
        <w:rPr>
          <w:sz w:val="24"/>
          <w:szCs w:val="24"/>
        </w:rPr>
        <w:t>Research into</w:t>
      </w:r>
      <w:r w:rsidRPr="00D76A98">
        <w:rPr>
          <w:sz w:val="24"/>
          <w:szCs w:val="24"/>
        </w:rPr>
        <w:t xml:space="preserve"> Practice (TRIP) framework to implement a combined nurse and patient-education approaches at 10 trauma centers, generating information about their VTE practices that will be used to populate the repository for missed doses. We will also be collecting </w:t>
      </w:r>
      <w:r w:rsidR="002E53FE" w:rsidRPr="00D76A98">
        <w:rPr>
          <w:sz w:val="24"/>
          <w:szCs w:val="24"/>
        </w:rPr>
        <w:t>core</w:t>
      </w:r>
      <w:r w:rsidRPr="00D76A98">
        <w:rPr>
          <w:sz w:val="24"/>
          <w:szCs w:val="24"/>
        </w:rPr>
        <w:t xml:space="preserve"> trauma registry data in line with the National Trauma Data Standard (NTDS) and the American College of Surgeons Trauma Quality Improvement Program (TQIP)</w:t>
      </w:r>
      <w:r w:rsidR="00A47498" w:rsidRPr="00D76A98">
        <w:rPr>
          <w:sz w:val="24"/>
          <w:szCs w:val="24"/>
        </w:rPr>
        <w:t xml:space="preserve"> data elements</w:t>
      </w:r>
      <w:r w:rsidRPr="00D76A98">
        <w:rPr>
          <w:sz w:val="24"/>
          <w:szCs w:val="24"/>
        </w:rPr>
        <w:t xml:space="preserve">. </w:t>
      </w:r>
    </w:p>
    <w:p w14:paraId="57C514FB" w14:textId="64843054" w:rsidR="00A15173" w:rsidRPr="00D76A98" w:rsidRDefault="002B090D" w:rsidP="007465DD">
      <w:pPr>
        <w:ind w:left="720"/>
        <w:rPr>
          <w:sz w:val="24"/>
          <w:szCs w:val="24"/>
        </w:rPr>
      </w:pPr>
      <w:r w:rsidRPr="00D76A98">
        <w:rPr>
          <w:sz w:val="24"/>
          <w:szCs w:val="24"/>
        </w:rPr>
        <w:br/>
      </w:r>
      <w:r w:rsidR="71212E86" w:rsidRPr="00D76A98">
        <w:rPr>
          <w:sz w:val="24"/>
          <w:szCs w:val="24"/>
        </w:rPr>
        <w:t xml:space="preserve">The clinically meaningful results from our previous studies have shown that missed doses of prescribed prophylaxis are a serious problem, with up to 15% of doses not given to patients. The main reason for missed doses is patient refusal, and the refusal rate </w:t>
      </w:r>
      <w:r w:rsidR="22FBD32C" w:rsidRPr="00D76A98">
        <w:rPr>
          <w:sz w:val="24"/>
          <w:szCs w:val="24"/>
        </w:rPr>
        <w:t xml:space="preserve">of </w:t>
      </w:r>
      <w:r w:rsidR="71212E86" w:rsidRPr="00D76A98">
        <w:rPr>
          <w:sz w:val="24"/>
          <w:szCs w:val="24"/>
        </w:rPr>
        <w:t>these injections i</w:t>
      </w:r>
      <w:r w:rsidR="146A3F5F" w:rsidRPr="00D76A98">
        <w:rPr>
          <w:sz w:val="24"/>
          <w:szCs w:val="24"/>
        </w:rPr>
        <w:t>s</w:t>
      </w:r>
      <w:r w:rsidR="71212E86" w:rsidRPr="00D76A98">
        <w:rPr>
          <w:sz w:val="24"/>
          <w:szCs w:val="24"/>
        </w:rPr>
        <w:t xml:space="preserve"> significantly higher than for other medicines. Importantly, missed doses of VTE prophylaxis are associated with VTE events, particularly in trauma </w:t>
      </w:r>
      <w:r w:rsidR="00A47498" w:rsidRPr="00D76A98">
        <w:rPr>
          <w:sz w:val="24"/>
          <w:szCs w:val="24"/>
        </w:rPr>
        <w:t xml:space="preserve">and </w:t>
      </w:r>
      <w:r w:rsidR="71212E86" w:rsidRPr="00D76A98">
        <w:rPr>
          <w:sz w:val="24"/>
          <w:szCs w:val="24"/>
        </w:rPr>
        <w:t xml:space="preserve">surgery patients. This repository </w:t>
      </w:r>
      <w:r w:rsidR="00A47498" w:rsidRPr="00D76A98">
        <w:rPr>
          <w:sz w:val="24"/>
          <w:szCs w:val="24"/>
        </w:rPr>
        <w:t xml:space="preserve">will </w:t>
      </w:r>
      <w:r w:rsidR="16DABF3A" w:rsidRPr="00D76A98">
        <w:rPr>
          <w:sz w:val="24"/>
          <w:szCs w:val="24"/>
        </w:rPr>
        <w:t xml:space="preserve">create the opportunity to understand and address the issue of missed doses across </w:t>
      </w:r>
      <w:r w:rsidR="00A47498" w:rsidRPr="00D76A98">
        <w:rPr>
          <w:sz w:val="24"/>
          <w:szCs w:val="24"/>
        </w:rPr>
        <w:t xml:space="preserve">a </w:t>
      </w:r>
      <w:r w:rsidR="16DABF3A" w:rsidRPr="00D76A98">
        <w:rPr>
          <w:sz w:val="24"/>
          <w:szCs w:val="24"/>
        </w:rPr>
        <w:t xml:space="preserve">different clinical setting. </w:t>
      </w:r>
      <w:r w:rsidR="007465DD" w:rsidRPr="00D76A98">
        <w:rPr>
          <w:sz w:val="24"/>
          <w:szCs w:val="24"/>
        </w:rPr>
        <w:t>While</w:t>
      </w:r>
      <w:r w:rsidR="002E53FE" w:rsidRPr="00D76A98">
        <w:rPr>
          <w:sz w:val="24"/>
          <w:szCs w:val="24"/>
        </w:rPr>
        <w:t xml:space="preserve"> trauma </w:t>
      </w:r>
      <w:r w:rsidR="001A61F7" w:rsidRPr="00D76A98">
        <w:rPr>
          <w:sz w:val="24"/>
          <w:szCs w:val="24"/>
        </w:rPr>
        <w:t>outcomes</w:t>
      </w:r>
      <w:r w:rsidR="002E53FE" w:rsidRPr="00D76A98">
        <w:rPr>
          <w:sz w:val="24"/>
          <w:szCs w:val="24"/>
        </w:rPr>
        <w:t xml:space="preserve"> are commonly studied, this will be the first large-scale project to specifically link missed doses of VTE prophylaxis to trauma registry data.</w:t>
      </w:r>
    </w:p>
    <w:p w14:paraId="3BE839BA" w14:textId="1DDD09D5" w:rsidR="439DFA52" w:rsidRPr="00D76A98" w:rsidRDefault="439DFA52" w:rsidP="439DFA52">
      <w:pPr>
        <w:rPr>
          <w:rFonts w:ascii="Helvetica" w:eastAsia="Helvetica" w:hAnsi="Helvetica" w:cs="Helvetica"/>
        </w:rPr>
      </w:pPr>
    </w:p>
    <w:p w14:paraId="6A712C68" w14:textId="77777777" w:rsidR="00904CFC" w:rsidRPr="00D76A98" w:rsidRDefault="00904CFC" w:rsidP="439DFA52">
      <w:pPr>
        <w:numPr>
          <w:ilvl w:val="0"/>
          <w:numId w:val="4"/>
        </w:numPr>
        <w:tabs>
          <w:tab w:val="clear" w:pos="810"/>
          <w:tab w:val="num" w:pos="720"/>
        </w:tabs>
        <w:rPr>
          <w:b/>
          <w:bCs/>
          <w:sz w:val="24"/>
          <w:szCs w:val="24"/>
        </w:rPr>
      </w:pPr>
      <w:r w:rsidRPr="00D76A98">
        <w:rPr>
          <w:b/>
          <w:bCs/>
          <w:sz w:val="24"/>
          <w:szCs w:val="24"/>
        </w:rPr>
        <w:t xml:space="preserve">Description </w:t>
      </w:r>
    </w:p>
    <w:p w14:paraId="62312AB6" w14:textId="77777777" w:rsidR="00C73FE8" w:rsidRPr="00D76A98" w:rsidRDefault="002B090D" w:rsidP="439DFA52">
      <w:pPr>
        <w:numPr>
          <w:ilvl w:val="1"/>
          <w:numId w:val="35"/>
        </w:numPr>
        <w:rPr>
          <w:b/>
          <w:bCs/>
          <w:sz w:val="24"/>
          <w:szCs w:val="24"/>
        </w:rPr>
      </w:pPr>
      <w:r w:rsidRPr="00D76A98">
        <w:rPr>
          <w:b/>
          <w:bCs/>
          <w:sz w:val="24"/>
          <w:szCs w:val="24"/>
        </w:rPr>
        <w:t xml:space="preserve"> </w:t>
      </w:r>
      <w:r w:rsidR="00C73FE8" w:rsidRPr="00D76A98">
        <w:rPr>
          <w:b/>
          <w:bCs/>
          <w:sz w:val="24"/>
          <w:szCs w:val="24"/>
        </w:rPr>
        <w:t>Identify the type of resource [</w:t>
      </w:r>
      <w:proofErr w:type="spellStart"/>
      <w:r w:rsidR="00C73FE8" w:rsidRPr="00D76A98">
        <w:rPr>
          <w:b/>
          <w:bCs/>
          <w:sz w:val="24"/>
          <w:szCs w:val="24"/>
        </w:rPr>
        <w:t>biospecimen</w:t>
      </w:r>
      <w:proofErr w:type="spellEnd"/>
      <w:r w:rsidR="00C73FE8" w:rsidRPr="00D76A98">
        <w:rPr>
          <w:b/>
          <w:bCs/>
          <w:sz w:val="24"/>
          <w:szCs w:val="24"/>
        </w:rPr>
        <w:t xml:space="preserve"> repository, data repository, recruitment registry, etc.]</w:t>
      </w:r>
    </w:p>
    <w:p w14:paraId="38137F4D" w14:textId="5BF0C456" w:rsidR="000364AB" w:rsidRPr="00D76A98" w:rsidRDefault="3A31EE5E" w:rsidP="439DFA52">
      <w:pPr>
        <w:ind w:left="720"/>
        <w:rPr>
          <w:rFonts w:ascii="Helvetica" w:eastAsia="Helvetica" w:hAnsi="Helvetica" w:cs="Helvetica"/>
        </w:rPr>
      </w:pPr>
      <w:r w:rsidRPr="00D76A98">
        <w:rPr>
          <w:b/>
          <w:bCs/>
          <w:sz w:val="24"/>
          <w:szCs w:val="24"/>
        </w:rPr>
        <w:t>Answer:</w:t>
      </w:r>
      <w:r w:rsidR="47ED74F7" w:rsidRPr="00D76A98">
        <w:rPr>
          <w:b/>
          <w:bCs/>
          <w:sz w:val="24"/>
          <w:szCs w:val="24"/>
        </w:rPr>
        <w:t xml:space="preserve"> </w:t>
      </w:r>
      <w:r w:rsidR="1F540BE2" w:rsidRPr="00D76A98">
        <w:rPr>
          <w:sz w:val="24"/>
          <w:szCs w:val="24"/>
        </w:rPr>
        <w:t>Our resource will be a data repository</w:t>
      </w:r>
      <w:r w:rsidR="002E53FE" w:rsidRPr="00D76A98">
        <w:rPr>
          <w:sz w:val="24"/>
          <w:szCs w:val="24"/>
        </w:rPr>
        <w:t xml:space="preserve"> to include trauma registry data (i.e. NTDS, TQIP </w:t>
      </w:r>
      <w:r w:rsidR="007465DD" w:rsidRPr="00D76A98">
        <w:rPr>
          <w:sz w:val="24"/>
          <w:szCs w:val="24"/>
        </w:rPr>
        <w:t>variables</w:t>
      </w:r>
      <w:r w:rsidR="002E53FE" w:rsidRPr="00D76A98">
        <w:rPr>
          <w:sz w:val="24"/>
          <w:szCs w:val="24"/>
        </w:rPr>
        <w:t xml:space="preserve">) and data </w:t>
      </w:r>
      <w:r w:rsidR="007465DD" w:rsidRPr="00D76A98">
        <w:rPr>
          <w:sz w:val="24"/>
          <w:szCs w:val="24"/>
        </w:rPr>
        <w:t>about</w:t>
      </w:r>
      <w:r w:rsidR="002E53FE" w:rsidRPr="00D76A98">
        <w:rPr>
          <w:sz w:val="24"/>
          <w:szCs w:val="24"/>
        </w:rPr>
        <w:t xml:space="preserve"> admi</w:t>
      </w:r>
      <w:r w:rsidR="007465DD" w:rsidRPr="00D76A98">
        <w:rPr>
          <w:sz w:val="24"/>
          <w:szCs w:val="24"/>
        </w:rPr>
        <w:t>ni</w:t>
      </w:r>
      <w:r w:rsidR="002E53FE" w:rsidRPr="00D76A98">
        <w:rPr>
          <w:sz w:val="24"/>
          <w:szCs w:val="24"/>
        </w:rPr>
        <w:t>s</w:t>
      </w:r>
      <w:r w:rsidR="007465DD" w:rsidRPr="00D76A98">
        <w:rPr>
          <w:sz w:val="24"/>
          <w:szCs w:val="24"/>
        </w:rPr>
        <w:t>tration</w:t>
      </w:r>
      <w:r w:rsidR="002E53FE" w:rsidRPr="00D76A98">
        <w:rPr>
          <w:sz w:val="24"/>
          <w:szCs w:val="24"/>
        </w:rPr>
        <w:t xml:space="preserve"> of VTE prophylaxis. </w:t>
      </w:r>
    </w:p>
    <w:p w14:paraId="0E27B00A" w14:textId="58B413CB" w:rsidR="000364AB" w:rsidRPr="00D76A98" w:rsidRDefault="000364AB" w:rsidP="439DFA52">
      <w:pPr>
        <w:ind w:left="720"/>
        <w:rPr>
          <w:b/>
          <w:bCs/>
          <w:sz w:val="24"/>
          <w:szCs w:val="24"/>
        </w:rPr>
      </w:pPr>
    </w:p>
    <w:p w14:paraId="795E17E4" w14:textId="4724FEC0" w:rsidR="00904CFC" w:rsidRPr="00D76A98" w:rsidRDefault="00904CFC" w:rsidP="439DFA52">
      <w:pPr>
        <w:numPr>
          <w:ilvl w:val="1"/>
          <w:numId w:val="35"/>
        </w:numPr>
        <w:rPr>
          <w:b/>
          <w:bCs/>
          <w:sz w:val="24"/>
          <w:szCs w:val="24"/>
        </w:rPr>
      </w:pPr>
      <w:r w:rsidRPr="00D76A98">
        <w:rPr>
          <w:b/>
          <w:bCs/>
          <w:sz w:val="24"/>
          <w:szCs w:val="24"/>
        </w:rPr>
        <w:t>Specify the data</w:t>
      </w:r>
      <w:r w:rsidR="00C73FE8" w:rsidRPr="00D76A98">
        <w:rPr>
          <w:b/>
          <w:bCs/>
          <w:sz w:val="24"/>
          <w:szCs w:val="24"/>
        </w:rPr>
        <w:t>/material</w:t>
      </w:r>
      <w:r w:rsidRPr="00D76A98">
        <w:rPr>
          <w:b/>
          <w:bCs/>
          <w:sz w:val="24"/>
          <w:szCs w:val="24"/>
        </w:rPr>
        <w:t xml:space="preserve"> sources from which this research resource will be compiled.</w:t>
      </w:r>
    </w:p>
    <w:p w14:paraId="71AD497A" w14:textId="68DFB548" w:rsidR="6E4AE1D5" w:rsidRPr="00D76A98" w:rsidRDefault="6E4AE1D5" w:rsidP="439DFA52">
      <w:pPr>
        <w:ind w:left="720"/>
        <w:rPr>
          <w:b/>
          <w:bCs/>
          <w:sz w:val="24"/>
          <w:szCs w:val="24"/>
        </w:rPr>
      </w:pPr>
      <w:r w:rsidRPr="00D76A98">
        <w:rPr>
          <w:b/>
          <w:bCs/>
          <w:sz w:val="24"/>
          <w:szCs w:val="24"/>
        </w:rPr>
        <w:t>Answer:</w:t>
      </w:r>
      <w:r w:rsidR="001A61F7" w:rsidRPr="00D76A98">
        <w:rPr>
          <w:b/>
          <w:bCs/>
          <w:sz w:val="24"/>
          <w:szCs w:val="24"/>
        </w:rPr>
        <w:t xml:space="preserve"> </w:t>
      </w:r>
      <w:r w:rsidR="001A61F7" w:rsidRPr="00D76A98">
        <w:rPr>
          <w:sz w:val="24"/>
          <w:szCs w:val="24"/>
        </w:rPr>
        <w:t>T</w:t>
      </w:r>
      <w:r w:rsidR="60704B35" w:rsidRPr="00D76A98">
        <w:rPr>
          <w:sz w:val="24"/>
          <w:szCs w:val="24"/>
        </w:rPr>
        <w:t>rauma registry</w:t>
      </w:r>
      <w:r w:rsidR="002E53FE" w:rsidRPr="00D76A98">
        <w:rPr>
          <w:sz w:val="24"/>
          <w:szCs w:val="24"/>
        </w:rPr>
        <w:t xml:space="preserve"> data</w:t>
      </w:r>
      <w:r w:rsidR="001A61F7" w:rsidRPr="00D76A98">
        <w:rPr>
          <w:sz w:val="24"/>
          <w:szCs w:val="24"/>
        </w:rPr>
        <w:t xml:space="preserve"> from the 10 included trauma centers</w:t>
      </w:r>
      <w:r w:rsidR="60704B35" w:rsidRPr="00D76A98">
        <w:rPr>
          <w:sz w:val="24"/>
          <w:szCs w:val="24"/>
        </w:rPr>
        <w:t xml:space="preserve">, supplemented by </w:t>
      </w:r>
      <w:r w:rsidR="001A61F7" w:rsidRPr="00D76A98">
        <w:rPr>
          <w:sz w:val="24"/>
          <w:szCs w:val="24"/>
        </w:rPr>
        <w:t xml:space="preserve">VTE prophylaxis </w:t>
      </w:r>
      <w:r w:rsidR="002E53FE" w:rsidRPr="00D76A98">
        <w:rPr>
          <w:sz w:val="24"/>
          <w:szCs w:val="24"/>
        </w:rPr>
        <w:t>dose</w:t>
      </w:r>
      <w:r w:rsidR="001A61F7" w:rsidRPr="00D76A98">
        <w:rPr>
          <w:sz w:val="24"/>
          <w:szCs w:val="24"/>
        </w:rPr>
        <w:t>-</w:t>
      </w:r>
      <w:r w:rsidR="002E53FE" w:rsidRPr="00D76A98">
        <w:rPr>
          <w:sz w:val="24"/>
          <w:szCs w:val="24"/>
        </w:rPr>
        <w:t xml:space="preserve">level data from </w:t>
      </w:r>
      <w:r w:rsidR="60704B35" w:rsidRPr="00D76A98">
        <w:rPr>
          <w:sz w:val="24"/>
          <w:szCs w:val="24"/>
        </w:rPr>
        <w:t>the individual centers’ electronic health record systems.</w:t>
      </w:r>
      <w:r w:rsidR="00A42B30">
        <w:rPr>
          <w:sz w:val="24"/>
          <w:szCs w:val="24"/>
        </w:rPr>
        <w:t xml:space="preserve"> Trauma centers will provide a standardized data output from their trauma center registry using the same required format for which they already upload data to the ACS TQIP program. The VTE prophylaxis data will also come in standardized data format to include </w:t>
      </w:r>
      <w:r w:rsidR="00C651D3">
        <w:rPr>
          <w:sz w:val="24"/>
          <w:szCs w:val="24"/>
        </w:rPr>
        <w:t xml:space="preserve">time/date of all prescribed VTE prophylaxis medication doses with data on administration (given vs. not given) and the reason for non-administration (patient refusal vs. other). Data will be shared from each trauma center to JHU via Safe Desktop. </w:t>
      </w:r>
    </w:p>
    <w:p w14:paraId="60061E4C" w14:textId="77777777" w:rsidR="000364AB" w:rsidRPr="00D76A98" w:rsidRDefault="000364AB" w:rsidP="439DFA52">
      <w:pPr>
        <w:rPr>
          <w:b/>
          <w:bCs/>
          <w:sz w:val="24"/>
          <w:szCs w:val="24"/>
        </w:rPr>
      </w:pPr>
    </w:p>
    <w:p w14:paraId="3496F5B3" w14:textId="77777777" w:rsidR="00595C63" w:rsidRPr="00D76A98" w:rsidRDefault="00595C63" w:rsidP="439DFA52">
      <w:pPr>
        <w:pStyle w:val="ListParagraph"/>
        <w:numPr>
          <w:ilvl w:val="1"/>
          <w:numId w:val="35"/>
        </w:numPr>
        <w:rPr>
          <w:b/>
          <w:bCs/>
          <w:u w:val="single"/>
        </w:rPr>
      </w:pPr>
      <w:r w:rsidRPr="00D76A98">
        <w:rPr>
          <w:b/>
          <w:bCs/>
        </w:rPr>
        <w:t xml:space="preserve">Describe the specific INCLUSION and EXCLUSION criteria </w:t>
      </w:r>
      <w:r w:rsidR="00AE7132" w:rsidRPr="00D76A98">
        <w:rPr>
          <w:b/>
          <w:bCs/>
        </w:rPr>
        <w:t>for</w:t>
      </w:r>
      <w:r w:rsidRPr="00D76A98">
        <w:rPr>
          <w:b/>
          <w:bCs/>
        </w:rPr>
        <w:t xml:space="preserve"> data/</w:t>
      </w:r>
      <w:proofErr w:type="spellStart"/>
      <w:r w:rsidRPr="00D76A98">
        <w:rPr>
          <w:b/>
          <w:bCs/>
        </w:rPr>
        <w:t>biospecimens</w:t>
      </w:r>
      <w:proofErr w:type="spellEnd"/>
      <w:r w:rsidR="00AE7132" w:rsidRPr="00D76A98">
        <w:rPr>
          <w:b/>
          <w:bCs/>
        </w:rPr>
        <w:t xml:space="preserve"> to be </w:t>
      </w:r>
      <w:r w:rsidRPr="00D76A98">
        <w:rPr>
          <w:b/>
          <w:bCs/>
        </w:rPr>
        <w:t>in</w:t>
      </w:r>
      <w:r w:rsidR="00AE7132" w:rsidRPr="00D76A98">
        <w:rPr>
          <w:b/>
          <w:bCs/>
        </w:rPr>
        <w:t>cluded in</w:t>
      </w:r>
      <w:r w:rsidRPr="00D76A98">
        <w:rPr>
          <w:b/>
          <w:bCs/>
        </w:rPr>
        <w:t xml:space="preserve"> the resource.</w:t>
      </w:r>
    </w:p>
    <w:p w14:paraId="44EAFD9C" w14:textId="3A072ED3" w:rsidR="000364AB" w:rsidRPr="00D76A98" w:rsidRDefault="016B2788" w:rsidP="75DE5437">
      <w:pPr>
        <w:ind w:left="720"/>
        <w:rPr>
          <w:sz w:val="24"/>
          <w:szCs w:val="24"/>
        </w:rPr>
      </w:pPr>
      <w:r w:rsidRPr="00D76A98">
        <w:rPr>
          <w:b/>
          <w:bCs/>
          <w:sz w:val="24"/>
          <w:szCs w:val="24"/>
        </w:rPr>
        <w:t>Answer:</w:t>
      </w:r>
      <w:r w:rsidR="17B80907" w:rsidRPr="00D76A98">
        <w:rPr>
          <w:b/>
          <w:bCs/>
          <w:sz w:val="24"/>
          <w:szCs w:val="24"/>
        </w:rPr>
        <w:t xml:space="preserve"> </w:t>
      </w:r>
      <w:r w:rsidR="17B80907" w:rsidRPr="00D76A98">
        <w:rPr>
          <w:sz w:val="24"/>
          <w:szCs w:val="24"/>
        </w:rPr>
        <w:t xml:space="preserve">All injured patients admitted to the 10 included </w:t>
      </w:r>
      <w:r w:rsidR="00B86BEC" w:rsidRPr="00D76A98">
        <w:rPr>
          <w:sz w:val="24"/>
          <w:szCs w:val="24"/>
        </w:rPr>
        <w:t xml:space="preserve">trauma centers </w:t>
      </w:r>
      <w:r w:rsidR="17B80907" w:rsidRPr="00D76A98">
        <w:rPr>
          <w:sz w:val="24"/>
          <w:szCs w:val="24"/>
        </w:rPr>
        <w:t xml:space="preserve">for whom data </w:t>
      </w:r>
      <w:r w:rsidR="00A94094">
        <w:rPr>
          <w:sz w:val="24"/>
          <w:szCs w:val="24"/>
        </w:rPr>
        <w:t xml:space="preserve">are </w:t>
      </w:r>
      <w:r w:rsidR="17B80907" w:rsidRPr="00D76A98">
        <w:rPr>
          <w:sz w:val="24"/>
          <w:szCs w:val="24"/>
        </w:rPr>
        <w:t>collect</w:t>
      </w:r>
      <w:r w:rsidR="1361A977" w:rsidRPr="00D76A98">
        <w:rPr>
          <w:sz w:val="24"/>
          <w:szCs w:val="24"/>
        </w:rPr>
        <w:t>ed</w:t>
      </w:r>
      <w:r w:rsidR="17B80907" w:rsidRPr="00D76A98">
        <w:rPr>
          <w:sz w:val="24"/>
          <w:szCs w:val="24"/>
        </w:rPr>
        <w:t xml:space="preserve"> in the trauma registry will be included in this</w:t>
      </w:r>
      <w:r w:rsidR="31601034" w:rsidRPr="00D76A98">
        <w:rPr>
          <w:sz w:val="24"/>
          <w:szCs w:val="24"/>
        </w:rPr>
        <w:t xml:space="preserve"> data repository</w:t>
      </w:r>
      <w:r w:rsidR="17B80907" w:rsidRPr="00D76A98">
        <w:rPr>
          <w:sz w:val="24"/>
          <w:szCs w:val="24"/>
        </w:rPr>
        <w:t>.</w:t>
      </w:r>
    </w:p>
    <w:p w14:paraId="1A5EB8F6" w14:textId="068E7B6B" w:rsidR="439DFA52" w:rsidRPr="00D76A98" w:rsidRDefault="439DFA52" w:rsidP="439DFA52">
      <w:pPr>
        <w:ind w:firstLine="270"/>
        <w:rPr>
          <w:rFonts w:ascii="Helvetica" w:eastAsia="Helvetica" w:hAnsi="Helvetica" w:cs="Helvetica"/>
        </w:rPr>
      </w:pPr>
    </w:p>
    <w:p w14:paraId="3CC247AA" w14:textId="77777777" w:rsidR="008017DE" w:rsidRPr="00D76A98" w:rsidRDefault="00904CFC" w:rsidP="439DFA52">
      <w:pPr>
        <w:numPr>
          <w:ilvl w:val="1"/>
          <w:numId w:val="35"/>
        </w:numPr>
        <w:rPr>
          <w:b/>
          <w:bCs/>
          <w:color w:val="1F3864"/>
          <w:sz w:val="24"/>
          <w:szCs w:val="24"/>
        </w:rPr>
      </w:pPr>
      <w:r w:rsidRPr="00D76A98">
        <w:rPr>
          <w:b/>
          <w:bCs/>
          <w:sz w:val="24"/>
          <w:szCs w:val="24"/>
        </w:rPr>
        <w:t>Explain whether this resource will be static, comprised of only currently existing data</w:t>
      </w:r>
      <w:r w:rsidR="00C73FE8" w:rsidRPr="00D76A98">
        <w:rPr>
          <w:b/>
          <w:bCs/>
          <w:sz w:val="24"/>
          <w:szCs w:val="24"/>
        </w:rPr>
        <w:t>/specimens</w:t>
      </w:r>
      <w:r w:rsidRPr="00D76A98">
        <w:rPr>
          <w:b/>
          <w:bCs/>
          <w:sz w:val="24"/>
          <w:szCs w:val="24"/>
        </w:rPr>
        <w:t xml:space="preserve"> </w:t>
      </w:r>
      <w:r w:rsidR="00A91E88" w:rsidRPr="00D76A98">
        <w:rPr>
          <w:b/>
          <w:bCs/>
          <w:sz w:val="24"/>
          <w:szCs w:val="24"/>
        </w:rPr>
        <w:t>or dynamic</w:t>
      </w:r>
      <w:r w:rsidRPr="00D76A98">
        <w:rPr>
          <w:b/>
          <w:bCs/>
          <w:sz w:val="24"/>
          <w:szCs w:val="24"/>
        </w:rPr>
        <w:t>, prospectively adding new data</w:t>
      </w:r>
      <w:r w:rsidR="00C73FE8" w:rsidRPr="00D76A98">
        <w:rPr>
          <w:b/>
          <w:bCs/>
          <w:sz w:val="24"/>
          <w:szCs w:val="24"/>
        </w:rPr>
        <w:t>/specimens</w:t>
      </w:r>
      <w:r w:rsidRPr="00D76A98">
        <w:rPr>
          <w:b/>
          <w:bCs/>
          <w:sz w:val="24"/>
          <w:szCs w:val="24"/>
        </w:rPr>
        <w:t>.</w:t>
      </w:r>
      <w:r w:rsidR="008017DE" w:rsidRPr="00D76A98">
        <w:rPr>
          <w:b/>
          <w:bCs/>
          <w:sz w:val="24"/>
          <w:szCs w:val="24"/>
        </w:rPr>
        <w:t xml:space="preserve"> </w:t>
      </w:r>
      <w:r w:rsidR="008017DE" w:rsidRPr="00D76A98">
        <w:rPr>
          <w:b/>
          <w:bCs/>
          <w:sz w:val="24"/>
          <w:szCs w:val="24"/>
        </w:rPr>
        <w:lastRenderedPageBreak/>
        <w:t>Explain whether you will be accumulating new data</w:t>
      </w:r>
      <w:r w:rsidR="000364AB" w:rsidRPr="00D76A98">
        <w:rPr>
          <w:b/>
          <w:bCs/>
          <w:sz w:val="24"/>
          <w:szCs w:val="24"/>
        </w:rPr>
        <w:t>/specimens</w:t>
      </w:r>
      <w:r w:rsidR="008017DE" w:rsidRPr="00D76A98">
        <w:rPr>
          <w:b/>
          <w:bCs/>
          <w:sz w:val="24"/>
          <w:szCs w:val="24"/>
        </w:rPr>
        <w:t xml:space="preserve"> for patients already included in the database.</w:t>
      </w:r>
      <w:r w:rsidR="008017DE" w:rsidRPr="00D76A98">
        <w:rPr>
          <w:b/>
          <w:bCs/>
          <w:color w:val="1F3864" w:themeColor="accent1" w:themeShade="80"/>
          <w:sz w:val="24"/>
          <w:szCs w:val="24"/>
        </w:rPr>
        <w:t xml:space="preserve"> </w:t>
      </w:r>
    </w:p>
    <w:p w14:paraId="3DEEC669" w14:textId="5547412A" w:rsidR="00A03BDE" w:rsidRPr="00D76A98" w:rsidRDefault="17F0C98B" w:rsidP="75DE5437">
      <w:pPr>
        <w:ind w:left="720"/>
        <w:rPr>
          <w:sz w:val="24"/>
          <w:szCs w:val="24"/>
        </w:rPr>
      </w:pPr>
      <w:r w:rsidRPr="00D76A98">
        <w:rPr>
          <w:b/>
          <w:bCs/>
          <w:sz w:val="24"/>
          <w:szCs w:val="24"/>
        </w:rPr>
        <w:t>Answer:</w:t>
      </w:r>
      <w:r w:rsidR="00B86BEC" w:rsidRPr="00D76A98">
        <w:rPr>
          <w:sz w:val="24"/>
          <w:szCs w:val="24"/>
        </w:rPr>
        <w:t xml:space="preserve"> F</w:t>
      </w:r>
      <w:r w:rsidR="0D51DD71" w:rsidRPr="00D76A98">
        <w:rPr>
          <w:sz w:val="24"/>
          <w:szCs w:val="24"/>
        </w:rPr>
        <w:t xml:space="preserve">unding for the </w:t>
      </w:r>
      <w:r w:rsidR="00B86BEC" w:rsidRPr="00D76A98">
        <w:rPr>
          <w:sz w:val="24"/>
          <w:szCs w:val="24"/>
        </w:rPr>
        <w:t xml:space="preserve">project at </w:t>
      </w:r>
      <w:r w:rsidR="0D51DD71" w:rsidRPr="00D76A98">
        <w:rPr>
          <w:sz w:val="24"/>
          <w:szCs w:val="24"/>
        </w:rPr>
        <w:t xml:space="preserve">10 </w:t>
      </w:r>
      <w:r w:rsidR="00B86BEC" w:rsidRPr="00D76A98">
        <w:rPr>
          <w:sz w:val="24"/>
          <w:szCs w:val="24"/>
        </w:rPr>
        <w:t xml:space="preserve">trauma </w:t>
      </w:r>
      <w:r w:rsidR="0D51DD71" w:rsidRPr="00D76A98">
        <w:rPr>
          <w:sz w:val="24"/>
          <w:szCs w:val="24"/>
        </w:rPr>
        <w:t xml:space="preserve">centers is available for </w:t>
      </w:r>
      <w:r w:rsidR="00B86BEC" w:rsidRPr="00D76A98">
        <w:rPr>
          <w:sz w:val="24"/>
          <w:szCs w:val="24"/>
        </w:rPr>
        <w:t>24</w:t>
      </w:r>
      <w:r w:rsidR="0D51DD71" w:rsidRPr="00D76A98">
        <w:rPr>
          <w:sz w:val="24"/>
          <w:szCs w:val="24"/>
        </w:rPr>
        <w:t xml:space="preserve"> months</w:t>
      </w:r>
      <w:r w:rsidR="00D76A98" w:rsidRPr="00D76A98">
        <w:rPr>
          <w:sz w:val="24"/>
          <w:szCs w:val="24"/>
        </w:rPr>
        <w:t xml:space="preserve"> from PCORI</w:t>
      </w:r>
      <w:r w:rsidR="00B86BEC" w:rsidRPr="00D76A98">
        <w:rPr>
          <w:sz w:val="24"/>
          <w:szCs w:val="24"/>
        </w:rPr>
        <w:t xml:space="preserve">. We plan to aggregate previously existing data (before the 24 months) and prospectively collect data for future patients for the entire 24 month study period. </w:t>
      </w:r>
    </w:p>
    <w:p w14:paraId="3656B9AB" w14:textId="77777777" w:rsidR="002B090D" w:rsidRPr="00D76A98" w:rsidRDefault="002B090D" w:rsidP="75DE5437">
      <w:pPr>
        <w:ind w:left="90"/>
        <w:rPr>
          <w:b/>
          <w:bCs/>
          <w:sz w:val="24"/>
          <w:szCs w:val="24"/>
        </w:rPr>
      </w:pPr>
    </w:p>
    <w:p w14:paraId="1E95CC52" w14:textId="77777777" w:rsidR="000C0642" w:rsidRPr="00D76A98" w:rsidRDefault="00A91E88" w:rsidP="439DFA52">
      <w:pPr>
        <w:numPr>
          <w:ilvl w:val="0"/>
          <w:numId w:val="4"/>
        </w:numPr>
        <w:tabs>
          <w:tab w:val="clear" w:pos="810"/>
          <w:tab w:val="num" w:pos="720"/>
        </w:tabs>
        <w:ind w:left="720" w:hanging="630"/>
        <w:rPr>
          <w:b/>
          <w:bCs/>
          <w:sz w:val="24"/>
          <w:szCs w:val="24"/>
        </w:rPr>
      </w:pPr>
      <w:r w:rsidRPr="00D76A98">
        <w:rPr>
          <w:b/>
          <w:bCs/>
          <w:sz w:val="24"/>
          <w:szCs w:val="24"/>
        </w:rPr>
        <w:t>Data Acquisition</w:t>
      </w:r>
      <w:r w:rsidR="000D2182" w:rsidRPr="00D76A98">
        <w:rPr>
          <w:b/>
          <w:bCs/>
          <w:sz w:val="24"/>
          <w:szCs w:val="24"/>
        </w:rPr>
        <w:t xml:space="preserve"> </w:t>
      </w:r>
    </w:p>
    <w:p w14:paraId="07314D45" w14:textId="77777777" w:rsidR="00A03BDE" w:rsidRPr="00D76A98" w:rsidRDefault="000C0642" w:rsidP="439DFA52">
      <w:pPr>
        <w:numPr>
          <w:ilvl w:val="0"/>
          <w:numId w:val="36"/>
        </w:numPr>
        <w:rPr>
          <w:b/>
          <w:bCs/>
          <w:sz w:val="24"/>
          <w:szCs w:val="24"/>
        </w:rPr>
      </w:pPr>
      <w:r w:rsidRPr="00D76A98">
        <w:rPr>
          <w:b/>
          <w:bCs/>
          <w:sz w:val="24"/>
          <w:szCs w:val="24"/>
        </w:rPr>
        <w:t>Will the data</w:t>
      </w:r>
      <w:r w:rsidR="00595C63" w:rsidRPr="00D76A98">
        <w:rPr>
          <w:b/>
          <w:bCs/>
          <w:sz w:val="24"/>
          <w:szCs w:val="24"/>
        </w:rPr>
        <w:t>/</w:t>
      </w:r>
      <w:proofErr w:type="spellStart"/>
      <w:r w:rsidR="00595C63" w:rsidRPr="00D76A98">
        <w:rPr>
          <w:b/>
          <w:bCs/>
          <w:sz w:val="24"/>
          <w:szCs w:val="24"/>
        </w:rPr>
        <w:t>biospecimens</w:t>
      </w:r>
      <w:proofErr w:type="spellEnd"/>
      <w:r w:rsidRPr="00D76A98">
        <w:rPr>
          <w:b/>
          <w:bCs/>
          <w:sz w:val="24"/>
          <w:szCs w:val="24"/>
        </w:rPr>
        <w:t xml:space="preserve"> to be included </w:t>
      </w:r>
      <w:r w:rsidR="00595C63" w:rsidRPr="00D76A98">
        <w:rPr>
          <w:b/>
          <w:bCs/>
          <w:sz w:val="24"/>
          <w:szCs w:val="24"/>
        </w:rPr>
        <w:t xml:space="preserve">in this resource </w:t>
      </w:r>
      <w:r w:rsidRPr="00D76A98">
        <w:rPr>
          <w:b/>
          <w:bCs/>
          <w:sz w:val="24"/>
          <w:szCs w:val="24"/>
        </w:rPr>
        <w:t>come from consented participants or are you requesting a waiver of consent?</w:t>
      </w:r>
      <w:r w:rsidR="008017DE" w:rsidRPr="00D76A98">
        <w:rPr>
          <w:b/>
          <w:bCs/>
          <w:sz w:val="24"/>
          <w:szCs w:val="24"/>
        </w:rPr>
        <w:t xml:space="preserve"> Provide a justification for a waiver of consent. If there is any intent to use the registry/resource for future patient contact, consent is required.</w:t>
      </w:r>
    </w:p>
    <w:p w14:paraId="6FE2052A" w14:textId="409C1876" w:rsidR="439DFA52" w:rsidRPr="00D76A98" w:rsidRDefault="69DE6DD6" w:rsidP="007465DD">
      <w:pPr>
        <w:ind w:left="720"/>
        <w:rPr>
          <w:rFonts w:ascii="Arial" w:eastAsia="Arial" w:hAnsi="Arial" w:cs="Arial"/>
          <w:sz w:val="22"/>
          <w:szCs w:val="22"/>
        </w:rPr>
      </w:pPr>
      <w:r w:rsidRPr="00D76A98">
        <w:rPr>
          <w:b/>
          <w:bCs/>
          <w:sz w:val="24"/>
          <w:szCs w:val="24"/>
        </w:rPr>
        <w:t>Answer:</w:t>
      </w:r>
      <w:r w:rsidR="0AE4DAB3" w:rsidRPr="00D76A98">
        <w:rPr>
          <w:b/>
          <w:bCs/>
          <w:sz w:val="24"/>
          <w:szCs w:val="24"/>
        </w:rPr>
        <w:t xml:space="preserve"> </w:t>
      </w:r>
      <w:r w:rsidR="00B86BEC" w:rsidRPr="00D76A98">
        <w:rPr>
          <w:bCs/>
          <w:sz w:val="24"/>
          <w:szCs w:val="24"/>
        </w:rPr>
        <w:t>We will require a waiver of informed consent.</w:t>
      </w:r>
      <w:r w:rsidR="00B86BEC" w:rsidRPr="00D76A98">
        <w:rPr>
          <w:b/>
          <w:bCs/>
          <w:sz w:val="24"/>
          <w:szCs w:val="24"/>
        </w:rPr>
        <w:t xml:space="preserve"> </w:t>
      </w:r>
      <w:r w:rsidR="6897BF20" w:rsidRPr="00D76A98">
        <w:rPr>
          <w:sz w:val="24"/>
          <w:szCs w:val="24"/>
        </w:rPr>
        <w:t>The data involving 10 trauma centers will be collected through an automated system once the main and the individual IRBs are approved</w:t>
      </w:r>
      <w:r w:rsidR="57BA6D20" w:rsidRPr="00D76A98">
        <w:rPr>
          <w:sz w:val="24"/>
          <w:szCs w:val="24"/>
        </w:rPr>
        <w:t>.</w:t>
      </w:r>
      <w:r w:rsidR="31ABC971" w:rsidRPr="00D76A98">
        <w:rPr>
          <w:sz w:val="24"/>
          <w:szCs w:val="24"/>
        </w:rPr>
        <w:t xml:space="preserve"> </w:t>
      </w:r>
      <w:r w:rsidR="5C302211" w:rsidRPr="00D76A98">
        <w:rPr>
          <w:sz w:val="24"/>
          <w:szCs w:val="24"/>
        </w:rPr>
        <w:t>T</w:t>
      </w:r>
      <w:r w:rsidR="4E535695" w:rsidRPr="00D76A98">
        <w:rPr>
          <w:sz w:val="24"/>
          <w:szCs w:val="24"/>
        </w:rPr>
        <w:t>he</w:t>
      </w:r>
      <w:r w:rsidR="207708AE" w:rsidRPr="00D76A98">
        <w:rPr>
          <w:sz w:val="24"/>
          <w:szCs w:val="24"/>
        </w:rPr>
        <w:t xml:space="preserve"> </w:t>
      </w:r>
      <w:r w:rsidR="19A237CC" w:rsidRPr="00D76A98">
        <w:rPr>
          <w:sz w:val="24"/>
          <w:szCs w:val="24"/>
        </w:rPr>
        <w:t>intervention</w:t>
      </w:r>
      <w:r w:rsidR="692EC9F4" w:rsidRPr="00D76A98">
        <w:rPr>
          <w:sz w:val="24"/>
          <w:szCs w:val="24"/>
        </w:rPr>
        <w:t>s</w:t>
      </w:r>
      <w:r w:rsidR="19A237CC" w:rsidRPr="00D76A98">
        <w:rPr>
          <w:sz w:val="24"/>
          <w:szCs w:val="24"/>
        </w:rPr>
        <w:t xml:space="preserve"> </w:t>
      </w:r>
      <w:r w:rsidR="00B86BEC" w:rsidRPr="00D76A98">
        <w:rPr>
          <w:sz w:val="24"/>
          <w:szCs w:val="24"/>
        </w:rPr>
        <w:t xml:space="preserve">(nurse and patient education) to be </w:t>
      </w:r>
      <w:r w:rsidR="363CCE6D" w:rsidRPr="00D76A98">
        <w:rPr>
          <w:sz w:val="24"/>
          <w:szCs w:val="24"/>
        </w:rPr>
        <w:t xml:space="preserve">implemented at these centers </w:t>
      </w:r>
      <w:r w:rsidR="19A237CC" w:rsidRPr="00D76A98">
        <w:rPr>
          <w:sz w:val="24"/>
          <w:szCs w:val="24"/>
        </w:rPr>
        <w:t>present no more than minimal risk to participants. Patient data will only be accessible to trained study staff and only on password-protected computers</w:t>
      </w:r>
      <w:r w:rsidR="00B86BEC" w:rsidRPr="00D76A98">
        <w:rPr>
          <w:sz w:val="24"/>
          <w:szCs w:val="24"/>
        </w:rPr>
        <w:t xml:space="preserve"> and approved servers</w:t>
      </w:r>
      <w:r w:rsidR="19A237CC" w:rsidRPr="00D76A98">
        <w:rPr>
          <w:sz w:val="24"/>
          <w:szCs w:val="24"/>
        </w:rPr>
        <w:t xml:space="preserve">. The intervention bundle includes a one-on-one discussion and education session with a nurse educator, a patient education sheet and a patient education </w:t>
      </w:r>
      <w:r w:rsidR="007465DD" w:rsidRPr="00D76A98">
        <w:rPr>
          <w:sz w:val="24"/>
          <w:szCs w:val="24"/>
        </w:rPr>
        <w:t>video that</w:t>
      </w:r>
      <w:r w:rsidR="19A237CC" w:rsidRPr="00D76A98">
        <w:rPr>
          <w:sz w:val="24"/>
          <w:szCs w:val="24"/>
        </w:rPr>
        <w:t xml:space="preserve"> pose no risk to patient's health. </w:t>
      </w:r>
      <w:r w:rsidR="03B723BF" w:rsidRPr="00D76A98">
        <w:rPr>
          <w:sz w:val="24"/>
          <w:szCs w:val="24"/>
        </w:rPr>
        <w:t>In addition, t</w:t>
      </w:r>
      <w:r w:rsidR="0AE4DAB3" w:rsidRPr="00D76A98">
        <w:rPr>
          <w:sz w:val="24"/>
          <w:szCs w:val="24"/>
        </w:rPr>
        <w:t>he trauma registry</w:t>
      </w:r>
      <w:r w:rsidR="72C0537B" w:rsidRPr="00D76A98">
        <w:rPr>
          <w:sz w:val="24"/>
          <w:szCs w:val="24"/>
        </w:rPr>
        <w:t xml:space="preserve"> </w:t>
      </w:r>
      <w:r w:rsidR="0AE4DAB3" w:rsidRPr="00D76A98">
        <w:rPr>
          <w:sz w:val="24"/>
          <w:szCs w:val="24"/>
        </w:rPr>
        <w:t xml:space="preserve">is a complex database of the demographics, injuries, care, and outcomes of trauma patients. The primary reason </w:t>
      </w:r>
      <w:r w:rsidR="50649434" w:rsidRPr="00D76A98">
        <w:rPr>
          <w:sz w:val="24"/>
          <w:szCs w:val="24"/>
        </w:rPr>
        <w:t>for the establishment of trauma registry</w:t>
      </w:r>
      <w:r w:rsidR="33BF14F4" w:rsidRPr="00D76A98">
        <w:rPr>
          <w:sz w:val="24"/>
          <w:szCs w:val="24"/>
        </w:rPr>
        <w:t xml:space="preserve"> has been </w:t>
      </w:r>
      <w:r w:rsidR="0AE4DAB3" w:rsidRPr="00D76A98">
        <w:rPr>
          <w:sz w:val="24"/>
          <w:szCs w:val="24"/>
        </w:rPr>
        <w:t xml:space="preserve">to </w:t>
      </w:r>
      <w:r w:rsidR="2662579C" w:rsidRPr="00D76A98">
        <w:rPr>
          <w:sz w:val="24"/>
          <w:szCs w:val="24"/>
        </w:rPr>
        <w:t xml:space="preserve">improve care management in trauma </w:t>
      </w:r>
      <w:r w:rsidR="0AE4DAB3" w:rsidRPr="00D76A98">
        <w:rPr>
          <w:sz w:val="24"/>
          <w:szCs w:val="24"/>
        </w:rPr>
        <w:t xml:space="preserve">and to increase the survival rate of victims when trauma occurs. Data included </w:t>
      </w:r>
      <w:r w:rsidR="3995F57B" w:rsidRPr="00D76A98">
        <w:rPr>
          <w:sz w:val="24"/>
          <w:szCs w:val="24"/>
        </w:rPr>
        <w:t xml:space="preserve">in this registry </w:t>
      </w:r>
      <w:r w:rsidR="00A94094">
        <w:rPr>
          <w:sz w:val="24"/>
          <w:szCs w:val="24"/>
        </w:rPr>
        <w:t>are</w:t>
      </w:r>
      <w:r w:rsidR="00A94094" w:rsidRPr="00D76A98">
        <w:rPr>
          <w:sz w:val="24"/>
          <w:szCs w:val="24"/>
        </w:rPr>
        <w:t xml:space="preserve"> </w:t>
      </w:r>
      <w:r w:rsidR="00B86BEC" w:rsidRPr="00D76A98">
        <w:rPr>
          <w:sz w:val="24"/>
          <w:szCs w:val="24"/>
        </w:rPr>
        <w:t>frequently used for improving care in a learning healthcare system</w:t>
      </w:r>
      <w:r w:rsidR="1776C051" w:rsidRPr="00D76A98">
        <w:rPr>
          <w:sz w:val="24"/>
          <w:szCs w:val="24"/>
        </w:rPr>
        <w:t xml:space="preserve">. </w:t>
      </w:r>
      <w:r w:rsidR="00D76A98" w:rsidRPr="00D76A98">
        <w:rPr>
          <w:sz w:val="24"/>
          <w:szCs w:val="24"/>
        </w:rPr>
        <w:t>Participants will not be administered a drug or device.</w:t>
      </w:r>
    </w:p>
    <w:p w14:paraId="0A6959E7" w14:textId="77777777" w:rsidR="00595C63" w:rsidRPr="00D76A98" w:rsidRDefault="008017DE" w:rsidP="439DFA52">
      <w:pPr>
        <w:ind w:left="1080"/>
        <w:rPr>
          <w:b/>
          <w:bCs/>
          <w:sz w:val="24"/>
          <w:szCs w:val="24"/>
        </w:rPr>
      </w:pPr>
      <w:r w:rsidRPr="00D76A98">
        <w:rPr>
          <w:b/>
          <w:bCs/>
          <w:color w:val="1F3864" w:themeColor="accent1" w:themeShade="80"/>
          <w:sz w:val="24"/>
          <w:szCs w:val="24"/>
        </w:rPr>
        <w:t xml:space="preserve"> </w:t>
      </w:r>
    </w:p>
    <w:p w14:paraId="03FCC0E4" w14:textId="77777777" w:rsidR="00595C63" w:rsidRPr="00D76A98" w:rsidRDefault="00595C63" w:rsidP="439DFA52">
      <w:pPr>
        <w:numPr>
          <w:ilvl w:val="0"/>
          <w:numId w:val="36"/>
        </w:numPr>
        <w:rPr>
          <w:b/>
          <w:bCs/>
          <w:sz w:val="24"/>
          <w:szCs w:val="24"/>
        </w:rPr>
      </w:pPr>
      <w:r w:rsidRPr="00D76A98">
        <w:rPr>
          <w:b/>
          <w:bCs/>
          <w:sz w:val="24"/>
          <w:szCs w:val="24"/>
        </w:rPr>
        <w:t>If participants will be consented, describe the method that will be used to recruit</w:t>
      </w:r>
      <w:r w:rsidR="007F198A" w:rsidRPr="00D76A98">
        <w:rPr>
          <w:b/>
          <w:bCs/>
          <w:sz w:val="24"/>
          <w:szCs w:val="24"/>
        </w:rPr>
        <w:t xml:space="preserve"> and consent</w:t>
      </w:r>
      <w:r w:rsidRPr="00D76A98">
        <w:rPr>
          <w:b/>
          <w:bCs/>
          <w:sz w:val="24"/>
          <w:szCs w:val="24"/>
        </w:rPr>
        <w:t xml:space="preserve"> participants</w:t>
      </w:r>
      <w:r w:rsidR="00AE7132" w:rsidRPr="00D76A98">
        <w:rPr>
          <w:b/>
          <w:bCs/>
          <w:sz w:val="24"/>
          <w:szCs w:val="24"/>
        </w:rPr>
        <w:t>.</w:t>
      </w:r>
      <w:r w:rsidR="002777E8" w:rsidRPr="00D76A98">
        <w:rPr>
          <w:b/>
          <w:bCs/>
          <w:sz w:val="24"/>
          <w:szCs w:val="24"/>
        </w:rPr>
        <w:t xml:space="preserve"> Upload these materials into the application.</w:t>
      </w:r>
    </w:p>
    <w:p w14:paraId="1A940C7D" w14:textId="1CBFA65F" w:rsidR="5E84DB8C" w:rsidRPr="00D76A98" w:rsidRDefault="5E84DB8C" w:rsidP="439DFA52">
      <w:pPr>
        <w:ind w:left="720"/>
        <w:rPr>
          <w:b/>
          <w:bCs/>
          <w:sz w:val="24"/>
          <w:szCs w:val="24"/>
        </w:rPr>
      </w:pPr>
      <w:r w:rsidRPr="00D76A98">
        <w:rPr>
          <w:b/>
          <w:bCs/>
          <w:sz w:val="24"/>
          <w:szCs w:val="24"/>
        </w:rPr>
        <w:t>Answer:</w:t>
      </w:r>
      <w:r w:rsidR="5F113937" w:rsidRPr="00D76A98">
        <w:rPr>
          <w:b/>
          <w:bCs/>
          <w:sz w:val="24"/>
          <w:szCs w:val="24"/>
        </w:rPr>
        <w:t xml:space="preserve"> </w:t>
      </w:r>
      <w:r w:rsidR="5F113937" w:rsidRPr="00D76A98">
        <w:rPr>
          <w:sz w:val="24"/>
          <w:szCs w:val="24"/>
        </w:rPr>
        <w:t>N</w:t>
      </w:r>
      <w:r w:rsidR="00B86BEC" w:rsidRPr="00D76A98">
        <w:rPr>
          <w:sz w:val="24"/>
          <w:szCs w:val="24"/>
        </w:rPr>
        <w:t>/</w:t>
      </w:r>
      <w:r w:rsidR="5F113937" w:rsidRPr="00D76A98">
        <w:rPr>
          <w:sz w:val="24"/>
          <w:szCs w:val="24"/>
        </w:rPr>
        <w:t>A</w:t>
      </w:r>
    </w:p>
    <w:p w14:paraId="45FB0818" w14:textId="77777777" w:rsidR="00A03BDE" w:rsidRPr="00D76A98" w:rsidRDefault="00A03BDE" w:rsidP="439DFA52">
      <w:pPr>
        <w:rPr>
          <w:b/>
          <w:bCs/>
          <w:sz w:val="24"/>
          <w:szCs w:val="24"/>
        </w:rPr>
      </w:pPr>
    </w:p>
    <w:p w14:paraId="357442EB" w14:textId="77777777" w:rsidR="00277834" w:rsidRPr="00D76A98" w:rsidRDefault="00277834" w:rsidP="439DFA52">
      <w:pPr>
        <w:numPr>
          <w:ilvl w:val="0"/>
          <w:numId w:val="36"/>
        </w:numPr>
        <w:rPr>
          <w:b/>
          <w:bCs/>
          <w:sz w:val="24"/>
          <w:szCs w:val="24"/>
        </w:rPr>
      </w:pPr>
      <w:r w:rsidRPr="00D76A98">
        <w:rPr>
          <w:b/>
          <w:bCs/>
          <w:sz w:val="24"/>
          <w:szCs w:val="24"/>
        </w:rPr>
        <w:t>If you will be including data</w:t>
      </w:r>
      <w:r w:rsidR="000C2F4B" w:rsidRPr="00D76A98">
        <w:rPr>
          <w:b/>
          <w:bCs/>
          <w:sz w:val="24"/>
          <w:szCs w:val="24"/>
        </w:rPr>
        <w:t>/</w:t>
      </w:r>
      <w:proofErr w:type="spellStart"/>
      <w:r w:rsidR="000C2F4B" w:rsidRPr="00D76A98">
        <w:rPr>
          <w:b/>
          <w:bCs/>
          <w:sz w:val="24"/>
          <w:szCs w:val="24"/>
        </w:rPr>
        <w:t>biospecimens</w:t>
      </w:r>
      <w:proofErr w:type="spellEnd"/>
      <w:r w:rsidRPr="00D76A98">
        <w:rPr>
          <w:b/>
          <w:bCs/>
          <w:sz w:val="24"/>
          <w:szCs w:val="24"/>
        </w:rPr>
        <w:t xml:space="preserve"> from patients consented under other research </w:t>
      </w:r>
      <w:r w:rsidR="00AE7132" w:rsidRPr="00D76A98">
        <w:rPr>
          <w:b/>
          <w:bCs/>
          <w:sz w:val="24"/>
          <w:szCs w:val="24"/>
        </w:rPr>
        <w:t>studies</w:t>
      </w:r>
      <w:r w:rsidR="00756B08" w:rsidRPr="00D76A98">
        <w:rPr>
          <w:b/>
          <w:bCs/>
          <w:sz w:val="24"/>
          <w:szCs w:val="24"/>
        </w:rPr>
        <w:t>,</w:t>
      </w:r>
      <w:r w:rsidRPr="00D76A98">
        <w:rPr>
          <w:b/>
          <w:bCs/>
          <w:sz w:val="24"/>
          <w:szCs w:val="24"/>
        </w:rPr>
        <w:t xml:space="preserve"> please list </w:t>
      </w:r>
      <w:r w:rsidR="00AE7132" w:rsidRPr="00D76A98">
        <w:rPr>
          <w:b/>
          <w:bCs/>
          <w:sz w:val="24"/>
          <w:szCs w:val="24"/>
        </w:rPr>
        <w:t xml:space="preserve">the </w:t>
      </w:r>
      <w:r w:rsidRPr="00D76A98">
        <w:rPr>
          <w:b/>
          <w:bCs/>
          <w:sz w:val="24"/>
          <w:szCs w:val="24"/>
        </w:rPr>
        <w:t>IRB numbers</w:t>
      </w:r>
      <w:r w:rsidR="00AE7132" w:rsidRPr="00D76A98">
        <w:rPr>
          <w:b/>
          <w:bCs/>
          <w:sz w:val="24"/>
          <w:szCs w:val="24"/>
        </w:rPr>
        <w:t xml:space="preserve"> for those studies</w:t>
      </w:r>
      <w:r w:rsidRPr="00D76A98">
        <w:rPr>
          <w:b/>
          <w:bCs/>
          <w:sz w:val="24"/>
          <w:szCs w:val="24"/>
        </w:rPr>
        <w:t>.</w:t>
      </w:r>
    </w:p>
    <w:p w14:paraId="049F31CB" w14:textId="7B139377" w:rsidR="00500B7D" w:rsidRPr="00D76A98" w:rsidRDefault="05BE5CBB" w:rsidP="007465DD">
      <w:pPr>
        <w:ind w:left="720"/>
        <w:rPr>
          <w:b/>
          <w:bCs/>
          <w:sz w:val="24"/>
          <w:szCs w:val="24"/>
        </w:rPr>
      </w:pPr>
      <w:r w:rsidRPr="00D76A98">
        <w:rPr>
          <w:b/>
          <w:bCs/>
          <w:sz w:val="24"/>
          <w:szCs w:val="24"/>
        </w:rPr>
        <w:t>Answer:</w:t>
      </w:r>
      <w:r w:rsidR="11A73291" w:rsidRPr="00D76A98">
        <w:rPr>
          <w:b/>
          <w:bCs/>
          <w:sz w:val="24"/>
          <w:szCs w:val="24"/>
        </w:rPr>
        <w:t xml:space="preserve"> </w:t>
      </w:r>
      <w:r w:rsidR="11A73291" w:rsidRPr="00D76A98">
        <w:rPr>
          <w:color w:val="000000" w:themeColor="text1"/>
          <w:sz w:val="24"/>
          <w:szCs w:val="24"/>
        </w:rPr>
        <w:t>N</w:t>
      </w:r>
      <w:r w:rsidR="00B86BEC" w:rsidRPr="00D76A98">
        <w:rPr>
          <w:color w:val="000000" w:themeColor="text1"/>
          <w:sz w:val="24"/>
          <w:szCs w:val="24"/>
        </w:rPr>
        <w:t>/</w:t>
      </w:r>
      <w:r w:rsidR="11A73291" w:rsidRPr="00D76A98">
        <w:rPr>
          <w:color w:val="000000" w:themeColor="text1"/>
          <w:sz w:val="24"/>
          <w:szCs w:val="24"/>
        </w:rPr>
        <w:t>A</w:t>
      </w:r>
    </w:p>
    <w:p w14:paraId="53128261" w14:textId="77777777" w:rsidR="00500B7D" w:rsidRPr="00D76A98" w:rsidRDefault="00500B7D" w:rsidP="439DFA52">
      <w:pPr>
        <w:ind w:left="1080"/>
        <w:rPr>
          <w:b/>
          <w:bCs/>
          <w:sz w:val="24"/>
          <w:szCs w:val="24"/>
        </w:rPr>
      </w:pPr>
    </w:p>
    <w:p w14:paraId="1E5D5494" w14:textId="77777777" w:rsidR="000903A0" w:rsidRPr="00D76A98" w:rsidRDefault="000903A0" w:rsidP="439DFA52">
      <w:pPr>
        <w:numPr>
          <w:ilvl w:val="0"/>
          <w:numId w:val="36"/>
        </w:numPr>
        <w:rPr>
          <w:b/>
          <w:bCs/>
          <w:sz w:val="24"/>
          <w:szCs w:val="24"/>
        </w:rPr>
      </w:pPr>
      <w:r w:rsidRPr="00D76A98">
        <w:rPr>
          <w:b/>
          <w:bCs/>
          <w:sz w:val="24"/>
          <w:szCs w:val="24"/>
        </w:rPr>
        <w:t>If your study involves data/</w:t>
      </w:r>
      <w:proofErr w:type="spellStart"/>
      <w:r w:rsidRPr="00D76A98">
        <w:rPr>
          <w:b/>
          <w:bCs/>
          <w:sz w:val="24"/>
          <w:szCs w:val="24"/>
        </w:rPr>
        <w:t>biospecimens</w:t>
      </w:r>
      <w:proofErr w:type="spellEnd"/>
      <w:r w:rsidRPr="00D76A98">
        <w:rPr>
          <w:b/>
          <w:bCs/>
          <w:sz w:val="24"/>
          <w:szCs w:val="24"/>
        </w:rPr>
        <w:t xml:space="preserve"> from participants enrolled under other research studies with a written consent or under a waiver of consent, please list the IRB application numbers for those studies.  Please note:  Certificate of Confidentiality (</w:t>
      </w:r>
      <w:proofErr w:type="spellStart"/>
      <w:r w:rsidRPr="00D76A98">
        <w:rPr>
          <w:b/>
          <w:bCs/>
          <w:sz w:val="24"/>
          <w:szCs w:val="24"/>
        </w:rPr>
        <w:t>CoC</w:t>
      </w:r>
      <w:proofErr w:type="spellEnd"/>
      <w:r w:rsidRPr="00D76A98">
        <w:rPr>
          <w:b/>
          <w:bCs/>
          <w:sz w:val="24"/>
          <w:szCs w:val="24"/>
        </w:rPr>
        <w:t>) protections applied to the data in source studies funded by NIH or CDC will extend to this new study if the funding was active in 2016.  If this situation applies, Section 36, question 4 in the application will need to be answered “Yes” and “Hopkins Faculty” should be selected in question 7. No other documents are required.</w:t>
      </w:r>
    </w:p>
    <w:p w14:paraId="534375A7" w14:textId="296682DA" w:rsidR="3B220605" w:rsidRPr="00D76A98" w:rsidRDefault="3B220605" w:rsidP="439DFA52">
      <w:pPr>
        <w:ind w:left="720"/>
        <w:rPr>
          <w:b/>
          <w:bCs/>
          <w:sz w:val="24"/>
          <w:szCs w:val="24"/>
        </w:rPr>
      </w:pPr>
      <w:r w:rsidRPr="00D76A98">
        <w:rPr>
          <w:b/>
          <w:bCs/>
          <w:sz w:val="24"/>
          <w:szCs w:val="24"/>
        </w:rPr>
        <w:t>Answer</w:t>
      </w:r>
      <w:r w:rsidR="25A3FBF8" w:rsidRPr="00D76A98">
        <w:rPr>
          <w:b/>
          <w:bCs/>
          <w:sz w:val="24"/>
          <w:szCs w:val="24"/>
        </w:rPr>
        <w:t xml:space="preserve">: </w:t>
      </w:r>
      <w:r w:rsidR="00B86BEC" w:rsidRPr="00D76A98">
        <w:rPr>
          <w:sz w:val="24"/>
          <w:szCs w:val="24"/>
        </w:rPr>
        <w:t>N/A</w:t>
      </w:r>
    </w:p>
    <w:p w14:paraId="4101652C" w14:textId="5FC6A0CE" w:rsidR="005E44EE" w:rsidRPr="00D76A98" w:rsidRDefault="005E44EE" w:rsidP="007465DD">
      <w:pPr>
        <w:rPr>
          <w:b/>
          <w:bCs/>
          <w:i/>
          <w:iCs/>
          <w:sz w:val="24"/>
          <w:szCs w:val="24"/>
        </w:rPr>
      </w:pPr>
    </w:p>
    <w:p w14:paraId="198D5837" w14:textId="77777777" w:rsidR="000C0642" w:rsidRPr="00D76A98" w:rsidRDefault="000C0642" w:rsidP="439DFA52">
      <w:pPr>
        <w:numPr>
          <w:ilvl w:val="0"/>
          <w:numId w:val="36"/>
        </w:numPr>
        <w:rPr>
          <w:b/>
          <w:bCs/>
          <w:sz w:val="24"/>
          <w:szCs w:val="24"/>
        </w:rPr>
      </w:pPr>
      <w:r w:rsidRPr="00D76A98">
        <w:rPr>
          <w:b/>
          <w:bCs/>
          <w:sz w:val="24"/>
          <w:szCs w:val="24"/>
        </w:rPr>
        <w:t xml:space="preserve">Will the data </w:t>
      </w:r>
      <w:r w:rsidR="00A03BDE" w:rsidRPr="00D76A98">
        <w:rPr>
          <w:b/>
          <w:bCs/>
          <w:sz w:val="24"/>
          <w:szCs w:val="24"/>
        </w:rPr>
        <w:t>include</w:t>
      </w:r>
      <w:r w:rsidRPr="00D76A98">
        <w:rPr>
          <w:b/>
          <w:bCs/>
          <w:sz w:val="24"/>
          <w:szCs w:val="24"/>
        </w:rPr>
        <w:t xml:space="preserve"> new information provided by participants?</w:t>
      </w:r>
      <w:r w:rsidR="00A03BDE" w:rsidRPr="00D76A98">
        <w:rPr>
          <w:b/>
          <w:bCs/>
          <w:sz w:val="24"/>
          <w:szCs w:val="24"/>
        </w:rPr>
        <w:t xml:space="preserve"> If so, provide copies of forms/materials participants will complete.</w:t>
      </w:r>
      <w:r w:rsidR="00681AF1" w:rsidRPr="00D76A98">
        <w:rPr>
          <w:b/>
          <w:bCs/>
          <w:sz w:val="24"/>
          <w:szCs w:val="24"/>
        </w:rPr>
        <w:t xml:space="preserve"> This includes any information gathered via apps.</w:t>
      </w:r>
    </w:p>
    <w:p w14:paraId="5178ADDF" w14:textId="25597A42" w:rsidR="6B92FA07" w:rsidRPr="00D76A98" w:rsidRDefault="6B92FA07" w:rsidP="439DFA52">
      <w:pPr>
        <w:ind w:left="720"/>
        <w:rPr>
          <w:b/>
          <w:bCs/>
          <w:sz w:val="24"/>
          <w:szCs w:val="24"/>
        </w:rPr>
      </w:pPr>
      <w:r w:rsidRPr="00D76A98">
        <w:rPr>
          <w:b/>
          <w:bCs/>
          <w:sz w:val="24"/>
          <w:szCs w:val="24"/>
        </w:rPr>
        <w:lastRenderedPageBreak/>
        <w:t>Answer:</w:t>
      </w:r>
      <w:r w:rsidR="392B8836" w:rsidRPr="00D76A98">
        <w:rPr>
          <w:b/>
          <w:bCs/>
          <w:sz w:val="24"/>
          <w:szCs w:val="24"/>
        </w:rPr>
        <w:t xml:space="preserve"> </w:t>
      </w:r>
      <w:r w:rsidR="5F86044F" w:rsidRPr="00D76A98">
        <w:rPr>
          <w:sz w:val="24"/>
          <w:szCs w:val="24"/>
        </w:rPr>
        <w:t xml:space="preserve">No. The resource </w:t>
      </w:r>
      <w:r w:rsidR="00D76A98" w:rsidRPr="00D76A98">
        <w:rPr>
          <w:sz w:val="24"/>
          <w:szCs w:val="24"/>
        </w:rPr>
        <w:t>will be</w:t>
      </w:r>
      <w:r w:rsidR="5F86044F" w:rsidRPr="00D76A98">
        <w:rPr>
          <w:sz w:val="24"/>
          <w:szCs w:val="24"/>
        </w:rPr>
        <w:t xml:space="preserve"> populated using the </w:t>
      </w:r>
      <w:r w:rsidR="09E65269" w:rsidRPr="00D76A98">
        <w:rPr>
          <w:sz w:val="24"/>
          <w:szCs w:val="24"/>
        </w:rPr>
        <w:t xml:space="preserve">individual </w:t>
      </w:r>
      <w:r w:rsidR="00D76A98" w:rsidRPr="00D76A98">
        <w:rPr>
          <w:sz w:val="24"/>
          <w:szCs w:val="24"/>
        </w:rPr>
        <w:t xml:space="preserve">trauma </w:t>
      </w:r>
      <w:r w:rsidR="09E65269" w:rsidRPr="00D76A98">
        <w:rPr>
          <w:sz w:val="24"/>
          <w:szCs w:val="24"/>
        </w:rPr>
        <w:t xml:space="preserve">centers’ </w:t>
      </w:r>
      <w:r w:rsidR="00D76A98" w:rsidRPr="00D76A98">
        <w:rPr>
          <w:sz w:val="24"/>
          <w:szCs w:val="24"/>
        </w:rPr>
        <w:t xml:space="preserve">trauma registry and </w:t>
      </w:r>
      <w:r w:rsidR="09E65269" w:rsidRPr="00D76A98">
        <w:rPr>
          <w:sz w:val="24"/>
          <w:szCs w:val="24"/>
        </w:rPr>
        <w:t xml:space="preserve">electronic health record systems. Thus, new information will not be </w:t>
      </w:r>
      <w:r w:rsidR="00D76A98" w:rsidRPr="00D76A98">
        <w:rPr>
          <w:sz w:val="24"/>
          <w:szCs w:val="24"/>
        </w:rPr>
        <w:t xml:space="preserve">provided </w:t>
      </w:r>
      <w:r w:rsidR="09E65269" w:rsidRPr="00D76A98">
        <w:rPr>
          <w:sz w:val="24"/>
          <w:szCs w:val="24"/>
        </w:rPr>
        <w:t>by participants.</w:t>
      </w:r>
    </w:p>
    <w:p w14:paraId="4B99056E" w14:textId="77777777" w:rsidR="00A03BDE" w:rsidRPr="00D76A98" w:rsidRDefault="00A03BDE" w:rsidP="439DFA52">
      <w:pPr>
        <w:rPr>
          <w:b/>
          <w:bCs/>
          <w:sz w:val="24"/>
          <w:szCs w:val="24"/>
        </w:rPr>
      </w:pPr>
    </w:p>
    <w:p w14:paraId="79E1858B" w14:textId="77777777" w:rsidR="000C0642" w:rsidRPr="00D76A98" w:rsidRDefault="000C0642" w:rsidP="439DFA52">
      <w:pPr>
        <w:numPr>
          <w:ilvl w:val="0"/>
          <w:numId w:val="36"/>
        </w:numPr>
        <w:rPr>
          <w:b/>
          <w:bCs/>
          <w:sz w:val="24"/>
          <w:szCs w:val="24"/>
        </w:rPr>
      </w:pPr>
      <w:r w:rsidRPr="00D76A98">
        <w:rPr>
          <w:b/>
          <w:bCs/>
          <w:sz w:val="24"/>
          <w:szCs w:val="24"/>
        </w:rPr>
        <w:t xml:space="preserve">If collecting data from medical records </w:t>
      </w:r>
      <w:r w:rsidR="00681AF1" w:rsidRPr="00D76A98">
        <w:rPr>
          <w:b/>
          <w:bCs/>
          <w:sz w:val="24"/>
          <w:szCs w:val="24"/>
        </w:rPr>
        <w:t xml:space="preserve">upload your data collection forms(s) and </w:t>
      </w:r>
      <w:r w:rsidR="002B090D" w:rsidRPr="00D76A98">
        <w:rPr>
          <w:b/>
          <w:bCs/>
          <w:sz w:val="24"/>
          <w:szCs w:val="24"/>
        </w:rPr>
        <w:t>describe</w:t>
      </w:r>
      <w:r w:rsidR="00756B08" w:rsidRPr="00D76A98">
        <w:rPr>
          <w:b/>
          <w:bCs/>
          <w:sz w:val="24"/>
          <w:szCs w:val="24"/>
        </w:rPr>
        <w:t>:</w:t>
      </w:r>
      <w:r w:rsidR="00165DF6" w:rsidRPr="00D76A98">
        <w:rPr>
          <w:b/>
          <w:bCs/>
          <w:sz w:val="24"/>
          <w:szCs w:val="24"/>
        </w:rPr>
        <w:t xml:space="preserve"> </w:t>
      </w:r>
    </w:p>
    <w:p w14:paraId="4267FD69" w14:textId="77777777" w:rsidR="000C0642" w:rsidRPr="00D76A98" w:rsidRDefault="000C0642" w:rsidP="439DFA52">
      <w:pPr>
        <w:numPr>
          <w:ilvl w:val="1"/>
          <w:numId w:val="36"/>
        </w:numPr>
        <w:rPr>
          <w:b/>
          <w:bCs/>
          <w:sz w:val="24"/>
          <w:szCs w:val="24"/>
        </w:rPr>
      </w:pPr>
      <w:r w:rsidRPr="00D76A98">
        <w:rPr>
          <w:b/>
          <w:bCs/>
          <w:sz w:val="24"/>
          <w:szCs w:val="24"/>
        </w:rPr>
        <w:t>T</w:t>
      </w:r>
      <w:r w:rsidR="00A91E88" w:rsidRPr="00D76A98">
        <w:rPr>
          <w:b/>
          <w:bCs/>
          <w:sz w:val="24"/>
          <w:szCs w:val="24"/>
        </w:rPr>
        <w:t>he process for identifying patient records to be included</w:t>
      </w:r>
      <w:r w:rsidR="004250EC" w:rsidRPr="00D76A98">
        <w:rPr>
          <w:b/>
          <w:bCs/>
          <w:sz w:val="24"/>
          <w:szCs w:val="24"/>
        </w:rPr>
        <w:t>,</w:t>
      </w:r>
    </w:p>
    <w:p w14:paraId="258883B3" w14:textId="465D53F1" w:rsidR="38D6BE9C" w:rsidRPr="00D76A98" w:rsidRDefault="38D6BE9C" w:rsidP="439DFA52">
      <w:pPr>
        <w:ind w:left="720"/>
        <w:rPr>
          <w:sz w:val="24"/>
          <w:szCs w:val="24"/>
        </w:rPr>
      </w:pPr>
      <w:r w:rsidRPr="00D76A98">
        <w:rPr>
          <w:b/>
          <w:bCs/>
          <w:sz w:val="24"/>
          <w:szCs w:val="24"/>
        </w:rPr>
        <w:t xml:space="preserve">Answer: </w:t>
      </w:r>
      <w:r w:rsidR="004D01B9" w:rsidRPr="00D76A98">
        <w:rPr>
          <w:sz w:val="24"/>
          <w:szCs w:val="24"/>
        </w:rPr>
        <w:t>A</w:t>
      </w:r>
      <w:r w:rsidRPr="00D76A98">
        <w:rPr>
          <w:sz w:val="24"/>
          <w:szCs w:val="24"/>
        </w:rPr>
        <w:t xml:space="preserve">ll injured patients admitted to the 10 included </w:t>
      </w:r>
      <w:r w:rsidR="62CC78A8" w:rsidRPr="00D76A98">
        <w:rPr>
          <w:sz w:val="24"/>
          <w:szCs w:val="24"/>
        </w:rPr>
        <w:t xml:space="preserve">trauma centers </w:t>
      </w:r>
      <w:r w:rsidRPr="00D76A98">
        <w:rPr>
          <w:sz w:val="24"/>
          <w:szCs w:val="24"/>
        </w:rPr>
        <w:t xml:space="preserve">for whom data is collected in the trauma registry will be </w:t>
      </w:r>
      <w:r w:rsidR="004D01B9" w:rsidRPr="00D76A98">
        <w:rPr>
          <w:sz w:val="24"/>
          <w:szCs w:val="24"/>
        </w:rPr>
        <w:t xml:space="preserve">included. These data will be joined </w:t>
      </w:r>
      <w:r w:rsidR="007465DD" w:rsidRPr="00D76A98">
        <w:rPr>
          <w:sz w:val="24"/>
          <w:szCs w:val="24"/>
        </w:rPr>
        <w:t xml:space="preserve">with data for administration </w:t>
      </w:r>
      <w:r w:rsidR="004D01B9" w:rsidRPr="00D76A98">
        <w:rPr>
          <w:sz w:val="24"/>
          <w:szCs w:val="24"/>
        </w:rPr>
        <w:t>of prescribed VTE prophylaxis medication that will be provided by each site</w:t>
      </w:r>
      <w:r w:rsidR="48521412" w:rsidRPr="00D76A98">
        <w:rPr>
          <w:sz w:val="24"/>
          <w:szCs w:val="24"/>
        </w:rPr>
        <w:t xml:space="preserve">. </w:t>
      </w:r>
    </w:p>
    <w:p w14:paraId="1299C43A" w14:textId="77777777" w:rsidR="00681AF1" w:rsidRPr="00D76A98" w:rsidRDefault="00681AF1" w:rsidP="439DFA52">
      <w:pPr>
        <w:rPr>
          <w:b/>
          <w:bCs/>
          <w:sz w:val="24"/>
          <w:szCs w:val="24"/>
        </w:rPr>
      </w:pPr>
    </w:p>
    <w:p w14:paraId="33B146BF" w14:textId="77777777" w:rsidR="00A03BDE" w:rsidRPr="00D76A98" w:rsidRDefault="00A03BDE" w:rsidP="439DFA52">
      <w:pPr>
        <w:numPr>
          <w:ilvl w:val="1"/>
          <w:numId w:val="36"/>
        </w:numPr>
        <w:rPr>
          <w:b/>
          <w:bCs/>
          <w:sz w:val="24"/>
          <w:szCs w:val="24"/>
        </w:rPr>
      </w:pPr>
      <w:r w:rsidRPr="00D76A98">
        <w:rPr>
          <w:b/>
          <w:bCs/>
          <w:sz w:val="24"/>
          <w:szCs w:val="24"/>
        </w:rPr>
        <w:t xml:space="preserve">The </w:t>
      </w:r>
      <w:r w:rsidR="00F84C66" w:rsidRPr="00D76A98">
        <w:rPr>
          <w:b/>
          <w:bCs/>
          <w:sz w:val="24"/>
          <w:szCs w:val="24"/>
        </w:rPr>
        <w:t xml:space="preserve">estimated </w:t>
      </w:r>
      <w:r w:rsidRPr="00D76A98">
        <w:rPr>
          <w:b/>
          <w:bCs/>
          <w:sz w:val="24"/>
          <w:szCs w:val="24"/>
        </w:rPr>
        <w:t xml:space="preserve">number of </w:t>
      </w:r>
      <w:r w:rsidR="00681AF1" w:rsidRPr="00D76A98">
        <w:rPr>
          <w:b/>
          <w:bCs/>
          <w:sz w:val="24"/>
          <w:szCs w:val="24"/>
        </w:rPr>
        <w:t xml:space="preserve">patient </w:t>
      </w:r>
      <w:r w:rsidRPr="00D76A98">
        <w:rPr>
          <w:b/>
          <w:bCs/>
          <w:sz w:val="24"/>
          <w:szCs w:val="24"/>
        </w:rPr>
        <w:t>records to be included,</w:t>
      </w:r>
    </w:p>
    <w:p w14:paraId="3B7CB798" w14:textId="28D7C9EE" w:rsidR="20719D1F" w:rsidRPr="00D76A98" w:rsidRDefault="20719D1F" w:rsidP="439DFA52">
      <w:pPr>
        <w:ind w:left="720"/>
        <w:rPr>
          <w:b/>
          <w:bCs/>
          <w:sz w:val="24"/>
          <w:szCs w:val="24"/>
        </w:rPr>
      </w:pPr>
      <w:r w:rsidRPr="00D76A98">
        <w:rPr>
          <w:b/>
          <w:bCs/>
          <w:sz w:val="24"/>
          <w:szCs w:val="24"/>
        </w:rPr>
        <w:t xml:space="preserve">Answer: </w:t>
      </w:r>
      <w:r w:rsidR="7033353F" w:rsidRPr="00D76A98">
        <w:rPr>
          <w:sz w:val="24"/>
          <w:szCs w:val="24"/>
        </w:rPr>
        <w:t xml:space="preserve">We estimate </w:t>
      </w:r>
      <w:r w:rsidR="004D01B9" w:rsidRPr="00D76A98">
        <w:rPr>
          <w:sz w:val="24"/>
          <w:szCs w:val="24"/>
        </w:rPr>
        <w:t>a total of</w:t>
      </w:r>
      <w:r w:rsidR="007465DD" w:rsidRPr="00D76A98">
        <w:rPr>
          <w:sz w:val="24"/>
          <w:szCs w:val="24"/>
        </w:rPr>
        <w:t xml:space="preserve"> </w:t>
      </w:r>
      <w:r w:rsidR="001955D3" w:rsidRPr="00D76A98">
        <w:rPr>
          <w:sz w:val="24"/>
          <w:szCs w:val="24"/>
        </w:rPr>
        <w:t>200</w:t>
      </w:r>
      <w:r w:rsidR="00B86BEC" w:rsidRPr="00D76A98">
        <w:rPr>
          <w:sz w:val="24"/>
          <w:szCs w:val="24"/>
        </w:rPr>
        <w:t xml:space="preserve">,000 trauma patients will be </w:t>
      </w:r>
      <w:r w:rsidR="4B4A1449" w:rsidRPr="00D76A98">
        <w:rPr>
          <w:sz w:val="24"/>
          <w:szCs w:val="24"/>
        </w:rPr>
        <w:t>included from all 1</w:t>
      </w:r>
      <w:r w:rsidRPr="00D76A98">
        <w:rPr>
          <w:sz w:val="24"/>
          <w:szCs w:val="24"/>
        </w:rPr>
        <w:t>0 trauma centers</w:t>
      </w:r>
      <w:r w:rsidR="5ACAB504" w:rsidRPr="00D76A98">
        <w:rPr>
          <w:sz w:val="24"/>
          <w:szCs w:val="24"/>
        </w:rPr>
        <w:t xml:space="preserve"> participating in this repository</w:t>
      </w:r>
      <w:r w:rsidRPr="00D76A98">
        <w:rPr>
          <w:sz w:val="24"/>
          <w:szCs w:val="24"/>
        </w:rPr>
        <w:t>.</w:t>
      </w:r>
      <w:r w:rsidR="00B86BEC" w:rsidRPr="00D76A98">
        <w:rPr>
          <w:sz w:val="24"/>
          <w:szCs w:val="24"/>
        </w:rPr>
        <w:t xml:space="preserve"> H</w:t>
      </w:r>
      <w:r w:rsidR="007465DD" w:rsidRPr="00D76A98">
        <w:rPr>
          <w:sz w:val="24"/>
          <w:szCs w:val="24"/>
        </w:rPr>
        <w:t xml:space="preserve">owever, we may have </w:t>
      </w:r>
      <w:r w:rsidR="004D01B9" w:rsidRPr="00D76A98">
        <w:rPr>
          <w:sz w:val="24"/>
          <w:szCs w:val="24"/>
        </w:rPr>
        <w:t>data for</w:t>
      </w:r>
      <w:r w:rsidR="000274A3" w:rsidRPr="00D76A98">
        <w:rPr>
          <w:sz w:val="24"/>
          <w:szCs w:val="24"/>
        </w:rPr>
        <w:t xml:space="preserve"> </w:t>
      </w:r>
      <w:r w:rsidR="001955D3" w:rsidRPr="00D76A98">
        <w:rPr>
          <w:sz w:val="24"/>
          <w:szCs w:val="24"/>
        </w:rPr>
        <w:t>2 million</w:t>
      </w:r>
      <w:r w:rsidR="00B86BEC" w:rsidRPr="00D76A98">
        <w:rPr>
          <w:sz w:val="24"/>
          <w:szCs w:val="24"/>
        </w:rPr>
        <w:t xml:space="preserve"> patient records </w:t>
      </w:r>
      <w:r w:rsidR="004D01B9" w:rsidRPr="00D76A98">
        <w:rPr>
          <w:sz w:val="24"/>
          <w:szCs w:val="24"/>
        </w:rPr>
        <w:t>as data for administration of prescribed VTE prophylaxis medication may be</w:t>
      </w:r>
      <w:r w:rsidR="000274A3" w:rsidRPr="00D76A98">
        <w:rPr>
          <w:sz w:val="24"/>
          <w:szCs w:val="24"/>
        </w:rPr>
        <w:t xml:space="preserve"> supplied to us for non-trauma patients. Individual trauma centers may not be able to </w:t>
      </w:r>
      <w:r w:rsidR="004D01B9" w:rsidRPr="00D76A98">
        <w:rPr>
          <w:sz w:val="24"/>
          <w:szCs w:val="24"/>
        </w:rPr>
        <w:t xml:space="preserve">join these </w:t>
      </w:r>
      <w:r w:rsidR="000274A3" w:rsidRPr="00D76A98">
        <w:rPr>
          <w:sz w:val="24"/>
          <w:szCs w:val="24"/>
        </w:rPr>
        <w:t xml:space="preserve">data locally and </w:t>
      </w:r>
      <w:r w:rsidR="007465DD" w:rsidRPr="00D76A98">
        <w:rPr>
          <w:sz w:val="24"/>
          <w:szCs w:val="24"/>
        </w:rPr>
        <w:t xml:space="preserve">if that is the case, </w:t>
      </w:r>
      <w:r w:rsidR="000274A3" w:rsidRPr="00D76A98">
        <w:rPr>
          <w:sz w:val="24"/>
          <w:szCs w:val="24"/>
        </w:rPr>
        <w:t xml:space="preserve">we will </w:t>
      </w:r>
      <w:r w:rsidR="004D01B9" w:rsidRPr="00D76A98">
        <w:rPr>
          <w:sz w:val="24"/>
          <w:szCs w:val="24"/>
        </w:rPr>
        <w:t>join</w:t>
      </w:r>
      <w:r w:rsidR="000274A3" w:rsidRPr="00D76A98">
        <w:rPr>
          <w:sz w:val="24"/>
          <w:szCs w:val="24"/>
        </w:rPr>
        <w:t xml:space="preserve"> the EHR data (which may include all patients) with the trauma registry.  </w:t>
      </w:r>
    </w:p>
    <w:p w14:paraId="4DDBEF00" w14:textId="77777777" w:rsidR="00681AF1" w:rsidRPr="00D76A98" w:rsidRDefault="00681AF1" w:rsidP="439DFA52">
      <w:pPr>
        <w:rPr>
          <w:b/>
          <w:bCs/>
          <w:sz w:val="24"/>
          <w:szCs w:val="24"/>
        </w:rPr>
      </w:pPr>
    </w:p>
    <w:p w14:paraId="3C576B1E" w14:textId="77777777" w:rsidR="000C0642" w:rsidRPr="00D76A98" w:rsidRDefault="000C0642" w:rsidP="439DFA52">
      <w:pPr>
        <w:numPr>
          <w:ilvl w:val="1"/>
          <w:numId w:val="36"/>
        </w:numPr>
        <w:rPr>
          <w:b/>
          <w:bCs/>
          <w:sz w:val="24"/>
          <w:szCs w:val="24"/>
        </w:rPr>
      </w:pPr>
      <w:r w:rsidRPr="00D76A98">
        <w:rPr>
          <w:b/>
          <w:bCs/>
          <w:sz w:val="24"/>
          <w:szCs w:val="24"/>
        </w:rPr>
        <w:t xml:space="preserve">The process for </w:t>
      </w:r>
      <w:r w:rsidR="00B71466" w:rsidRPr="00D76A98">
        <w:rPr>
          <w:b/>
          <w:bCs/>
          <w:sz w:val="24"/>
          <w:szCs w:val="24"/>
        </w:rPr>
        <w:t>extract</w:t>
      </w:r>
      <w:r w:rsidRPr="00D76A98">
        <w:rPr>
          <w:b/>
          <w:bCs/>
          <w:sz w:val="24"/>
          <w:szCs w:val="24"/>
        </w:rPr>
        <w:t>ing the data</w:t>
      </w:r>
      <w:r w:rsidR="00B71466" w:rsidRPr="00D76A98">
        <w:rPr>
          <w:b/>
          <w:bCs/>
          <w:sz w:val="24"/>
          <w:szCs w:val="24"/>
        </w:rPr>
        <w:t xml:space="preserve"> </w:t>
      </w:r>
      <w:r w:rsidR="00A91E88" w:rsidRPr="00D76A98">
        <w:rPr>
          <w:b/>
          <w:bCs/>
          <w:sz w:val="24"/>
          <w:szCs w:val="24"/>
        </w:rPr>
        <w:t xml:space="preserve">(e.g. manual chart review, automated data extraction, </w:t>
      </w:r>
      <w:r w:rsidRPr="00D76A98">
        <w:rPr>
          <w:b/>
          <w:bCs/>
          <w:sz w:val="24"/>
          <w:szCs w:val="24"/>
        </w:rPr>
        <w:t xml:space="preserve">CCDA, </w:t>
      </w:r>
      <w:r w:rsidR="00A91E88" w:rsidRPr="00D76A98">
        <w:rPr>
          <w:b/>
          <w:bCs/>
          <w:sz w:val="24"/>
          <w:szCs w:val="24"/>
        </w:rPr>
        <w:t>etc.</w:t>
      </w:r>
      <w:r w:rsidR="00D73DA9" w:rsidRPr="00D76A98">
        <w:rPr>
          <w:b/>
          <w:bCs/>
          <w:sz w:val="24"/>
          <w:szCs w:val="24"/>
        </w:rPr>
        <w:t>)</w:t>
      </w:r>
      <w:r w:rsidR="004250EC" w:rsidRPr="00D76A98">
        <w:rPr>
          <w:b/>
          <w:bCs/>
          <w:sz w:val="24"/>
          <w:szCs w:val="24"/>
        </w:rPr>
        <w:t>,</w:t>
      </w:r>
    </w:p>
    <w:p w14:paraId="22B8E132" w14:textId="1DCB0113" w:rsidR="2ACCC8D8" w:rsidRPr="00D76A98" w:rsidRDefault="2ACCC8D8" w:rsidP="439DFA52">
      <w:pPr>
        <w:ind w:left="720"/>
        <w:rPr>
          <w:b/>
          <w:bCs/>
          <w:sz w:val="24"/>
          <w:szCs w:val="24"/>
        </w:rPr>
      </w:pPr>
      <w:r w:rsidRPr="00D76A98">
        <w:rPr>
          <w:b/>
          <w:bCs/>
          <w:sz w:val="24"/>
          <w:szCs w:val="24"/>
        </w:rPr>
        <w:t xml:space="preserve">Answer: </w:t>
      </w:r>
      <w:r w:rsidR="3F81BF35" w:rsidRPr="00D76A98">
        <w:rPr>
          <w:sz w:val="24"/>
          <w:szCs w:val="24"/>
        </w:rPr>
        <w:t>We will utilize automated extraction strategies from individual EHRs</w:t>
      </w:r>
      <w:r w:rsidR="00D76A98" w:rsidRPr="00D76A98">
        <w:rPr>
          <w:sz w:val="24"/>
          <w:szCs w:val="24"/>
        </w:rPr>
        <w:t xml:space="preserve"> at each of the 10 trauma centers.</w:t>
      </w:r>
    </w:p>
    <w:p w14:paraId="3461D779" w14:textId="77777777" w:rsidR="00681AF1" w:rsidRPr="00D76A98" w:rsidRDefault="00681AF1" w:rsidP="439DFA52">
      <w:pPr>
        <w:rPr>
          <w:b/>
          <w:bCs/>
          <w:sz w:val="24"/>
          <w:szCs w:val="24"/>
        </w:rPr>
      </w:pPr>
    </w:p>
    <w:p w14:paraId="01023E99" w14:textId="77777777" w:rsidR="008017DE" w:rsidRPr="00D76A98" w:rsidRDefault="008017DE" w:rsidP="439DFA52">
      <w:pPr>
        <w:numPr>
          <w:ilvl w:val="1"/>
          <w:numId w:val="36"/>
        </w:numPr>
        <w:rPr>
          <w:b/>
          <w:bCs/>
          <w:color w:val="000000" w:themeColor="text1"/>
          <w:sz w:val="24"/>
          <w:szCs w:val="24"/>
        </w:rPr>
      </w:pPr>
      <w:r w:rsidRPr="00D76A98">
        <w:rPr>
          <w:b/>
          <w:bCs/>
          <w:sz w:val="24"/>
          <w:szCs w:val="24"/>
        </w:rPr>
        <w:t xml:space="preserve">The process for updating the resource: At what interval are you entering new cases or updating existing cases? How is this managed? </w:t>
      </w:r>
    </w:p>
    <w:p w14:paraId="0A432B1D" w14:textId="6CC091EB" w:rsidR="439DFA52" w:rsidRPr="00D76A98" w:rsidRDefault="73A6C1FB" w:rsidP="007465DD">
      <w:pPr>
        <w:ind w:left="720"/>
        <w:rPr>
          <w:sz w:val="24"/>
          <w:szCs w:val="24"/>
        </w:rPr>
      </w:pPr>
      <w:r w:rsidRPr="00D76A98">
        <w:rPr>
          <w:b/>
          <w:bCs/>
          <w:sz w:val="24"/>
          <w:szCs w:val="24"/>
        </w:rPr>
        <w:t>Answer:</w:t>
      </w:r>
      <w:r w:rsidR="0657D4F3" w:rsidRPr="00D76A98">
        <w:rPr>
          <w:b/>
          <w:bCs/>
          <w:sz w:val="24"/>
          <w:szCs w:val="24"/>
        </w:rPr>
        <w:t xml:space="preserve"> </w:t>
      </w:r>
      <w:r w:rsidR="76AC7AF3" w:rsidRPr="00D76A98">
        <w:rPr>
          <w:sz w:val="24"/>
          <w:szCs w:val="24"/>
        </w:rPr>
        <w:t xml:space="preserve">We are planning to </w:t>
      </w:r>
      <w:r w:rsidR="2E9BF2B5" w:rsidRPr="00D76A98">
        <w:rPr>
          <w:sz w:val="24"/>
          <w:szCs w:val="24"/>
        </w:rPr>
        <w:t>populate</w:t>
      </w:r>
      <w:r w:rsidR="76AC7AF3" w:rsidRPr="00D76A98">
        <w:rPr>
          <w:sz w:val="24"/>
          <w:szCs w:val="24"/>
        </w:rPr>
        <w:t xml:space="preserve"> the resource</w:t>
      </w:r>
      <w:r w:rsidR="2219E881" w:rsidRPr="00D76A98">
        <w:rPr>
          <w:sz w:val="24"/>
          <w:szCs w:val="24"/>
        </w:rPr>
        <w:t xml:space="preserve"> with new data provided to us by the 10 centers involved in the study</w:t>
      </w:r>
      <w:r w:rsidR="76AC7AF3" w:rsidRPr="00D76A98">
        <w:rPr>
          <w:sz w:val="24"/>
          <w:szCs w:val="24"/>
        </w:rPr>
        <w:t xml:space="preserve"> on a monthly basis</w:t>
      </w:r>
      <w:r w:rsidR="404EF1C8" w:rsidRPr="00D76A98">
        <w:rPr>
          <w:sz w:val="24"/>
          <w:szCs w:val="24"/>
        </w:rPr>
        <w:t xml:space="preserve">. Joseph Canner at the Johns Hopkins Surgery Center for Outcomes Research (JSCOR) will be responsible to store </w:t>
      </w:r>
      <w:r w:rsidR="59C7B1C6" w:rsidRPr="00D76A98">
        <w:rPr>
          <w:sz w:val="24"/>
          <w:szCs w:val="24"/>
        </w:rPr>
        <w:t xml:space="preserve">and manage </w:t>
      </w:r>
      <w:r w:rsidR="404EF1C8" w:rsidRPr="00D76A98">
        <w:rPr>
          <w:sz w:val="24"/>
          <w:szCs w:val="24"/>
        </w:rPr>
        <w:t>the data in SQ</w:t>
      </w:r>
      <w:r w:rsidR="5E67E831" w:rsidRPr="00D76A98">
        <w:rPr>
          <w:sz w:val="24"/>
          <w:szCs w:val="24"/>
        </w:rPr>
        <w:t>L</w:t>
      </w:r>
      <w:r w:rsidR="156296D8" w:rsidRPr="00D76A98">
        <w:rPr>
          <w:sz w:val="24"/>
          <w:szCs w:val="24"/>
        </w:rPr>
        <w:t>.</w:t>
      </w:r>
    </w:p>
    <w:p w14:paraId="1BEC3E3C" w14:textId="711EA701" w:rsidR="75DE5437" w:rsidRPr="00D76A98" w:rsidRDefault="75DE5437" w:rsidP="75DE5437">
      <w:pPr>
        <w:ind w:left="720"/>
        <w:rPr>
          <w:sz w:val="24"/>
          <w:szCs w:val="24"/>
        </w:rPr>
      </w:pPr>
    </w:p>
    <w:p w14:paraId="57469EF7" w14:textId="1B03339A" w:rsidR="008017DE" w:rsidRPr="00D76A98" w:rsidRDefault="008017DE" w:rsidP="439DFA52">
      <w:pPr>
        <w:numPr>
          <w:ilvl w:val="1"/>
          <w:numId w:val="36"/>
        </w:numPr>
        <w:rPr>
          <w:b/>
          <w:bCs/>
          <w:color w:val="000000" w:themeColor="text1"/>
          <w:sz w:val="24"/>
          <w:szCs w:val="24"/>
        </w:rPr>
      </w:pPr>
      <w:r w:rsidRPr="00D76A98">
        <w:rPr>
          <w:b/>
          <w:bCs/>
          <w:sz w:val="24"/>
          <w:szCs w:val="24"/>
        </w:rPr>
        <w:t xml:space="preserve">Whether complete records will be copied and placed in this file (e.g. copies of image files, copies of medical notes, etc.) If so, please provide a justification. If the project will include storing copies of original documents from EPIC, you will need to identify an honest broker (contact the CCDA: </w:t>
      </w:r>
      <w:hyperlink r:id="rId9">
        <w:r w:rsidRPr="00D76A98">
          <w:rPr>
            <w:rStyle w:val="Hyperlink"/>
            <w:b/>
            <w:bCs/>
            <w:color w:val="auto"/>
            <w:sz w:val="24"/>
            <w:szCs w:val="24"/>
          </w:rPr>
          <w:t>https://ictr.johnshopkins.edu/programs_resources/programs-resources/i2c/center-for-clinical-data-analysis-ccda/</w:t>
        </w:r>
      </w:hyperlink>
      <w:r w:rsidRPr="00D76A98">
        <w:rPr>
          <w:b/>
          <w:bCs/>
          <w:sz w:val="24"/>
          <w:szCs w:val="24"/>
        </w:rPr>
        <w:t>)</w:t>
      </w:r>
    </w:p>
    <w:p w14:paraId="43B0DC20" w14:textId="740CFBCB" w:rsidR="439DFA52" w:rsidRPr="00D76A98" w:rsidRDefault="439DFA52" w:rsidP="439DFA52">
      <w:pPr>
        <w:ind w:left="720"/>
        <w:rPr>
          <w:b/>
          <w:bCs/>
          <w:sz w:val="24"/>
          <w:szCs w:val="24"/>
        </w:rPr>
      </w:pPr>
    </w:p>
    <w:p w14:paraId="776A862B" w14:textId="1E246A43" w:rsidR="72A7A38E" w:rsidRPr="00D76A98" w:rsidRDefault="72A7A38E" w:rsidP="439DFA52">
      <w:pPr>
        <w:ind w:left="720"/>
        <w:rPr>
          <w:sz w:val="24"/>
          <w:szCs w:val="24"/>
        </w:rPr>
      </w:pPr>
      <w:r w:rsidRPr="00D76A98">
        <w:rPr>
          <w:b/>
          <w:bCs/>
          <w:sz w:val="24"/>
          <w:szCs w:val="24"/>
        </w:rPr>
        <w:t>Answer:</w:t>
      </w:r>
      <w:r w:rsidR="683AA87D" w:rsidRPr="00D76A98">
        <w:rPr>
          <w:b/>
          <w:bCs/>
          <w:sz w:val="24"/>
          <w:szCs w:val="24"/>
        </w:rPr>
        <w:t xml:space="preserve"> </w:t>
      </w:r>
      <w:r w:rsidR="000274A3" w:rsidRPr="00D76A98">
        <w:rPr>
          <w:sz w:val="24"/>
          <w:szCs w:val="24"/>
        </w:rPr>
        <w:t>N/A.</w:t>
      </w:r>
    </w:p>
    <w:p w14:paraId="0FB78278" w14:textId="77777777" w:rsidR="008017DE" w:rsidRPr="00D76A98" w:rsidRDefault="008017DE" w:rsidP="439DFA52">
      <w:pPr>
        <w:ind w:left="1800"/>
        <w:rPr>
          <w:b/>
          <w:bCs/>
          <w:sz w:val="24"/>
          <w:szCs w:val="24"/>
        </w:rPr>
      </w:pPr>
    </w:p>
    <w:p w14:paraId="7ECFB493" w14:textId="77777777" w:rsidR="003653E3" w:rsidRPr="00D76A98" w:rsidRDefault="000C0642" w:rsidP="439DFA52">
      <w:pPr>
        <w:numPr>
          <w:ilvl w:val="1"/>
          <w:numId w:val="36"/>
        </w:numPr>
        <w:rPr>
          <w:b/>
          <w:bCs/>
          <w:color w:val="000000" w:themeColor="text1"/>
          <w:sz w:val="24"/>
          <w:szCs w:val="24"/>
        </w:rPr>
      </w:pPr>
      <w:r w:rsidRPr="00D76A98">
        <w:rPr>
          <w:b/>
          <w:bCs/>
          <w:sz w:val="24"/>
          <w:szCs w:val="24"/>
        </w:rPr>
        <w:t>I</w:t>
      </w:r>
      <w:r w:rsidR="00001900" w:rsidRPr="00D76A98">
        <w:rPr>
          <w:b/>
          <w:bCs/>
          <w:sz w:val="24"/>
          <w:szCs w:val="24"/>
        </w:rPr>
        <w:t>dentify the individual(s) who will be conducting the data extraction</w:t>
      </w:r>
    </w:p>
    <w:p w14:paraId="0562CB0E" w14:textId="67713399" w:rsidR="000C0642" w:rsidRPr="00D76A98" w:rsidRDefault="11B082CE" w:rsidP="75DE5437">
      <w:pPr>
        <w:ind w:left="720"/>
        <w:rPr>
          <w:b/>
          <w:bCs/>
          <w:sz w:val="24"/>
          <w:szCs w:val="24"/>
        </w:rPr>
      </w:pPr>
      <w:r w:rsidRPr="00D76A98">
        <w:rPr>
          <w:b/>
          <w:bCs/>
          <w:sz w:val="24"/>
          <w:szCs w:val="24"/>
        </w:rPr>
        <w:t>Answer:</w:t>
      </w:r>
      <w:r w:rsidR="337AE369" w:rsidRPr="00D76A98">
        <w:rPr>
          <w:b/>
          <w:bCs/>
          <w:sz w:val="24"/>
          <w:szCs w:val="24"/>
        </w:rPr>
        <w:t xml:space="preserve"> </w:t>
      </w:r>
      <w:r w:rsidR="337AE369" w:rsidRPr="00D76A98">
        <w:rPr>
          <w:sz w:val="24"/>
          <w:szCs w:val="24"/>
        </w:rPr>
        <w:t xml:space="preserve">NA. </w:t>
      </w:r>
      <w:r w:rsidR="587BE489" w:rsidRPr="00D76A98">
        <w:rPr>
          <w:sz w:val="24"/>
          <w:szCs w:val="24"/>
        </w:rPr>
        <w:t xml:space="preserve">Data extraction will occur at </w:t>
      </w:r>
      <w:r w:rsidR="00B335EE" w:rsidRPr="00D76A98">
        <w:rPr>
          <w:sz w:val="24"/>
          <w:szCs w:val="24"/>
        </w:rPr>
        <w:t xml:space="preserve">10 other </w:t>
      </w:r>
      <w:r w:rsidR="00D76A98" w:rsidRPr="00D76A98">
        <w:rPr>
          <w:sz w:val="24"/>
          <w:szCs w:val="24"/>
        </w:rPr>
        <w:t xml:space="preserve">trauma center </w:t>
      </w:r>
      <w:r w:rsidR="587BE489" w:rsidRPr="00D76A98">
        <w:rPr>
          <w:sz w:val="24"/>
          <w:szCs w:val="24"/>
        </w:rPr>
        <w:t>institutions; JHM will be the recipient of this data.</w:t>
      </w:r>
    </w:p>
    <w:p w14:paraId="776C55DF" w14:textId="5B45DD77" w:rsidR="75DE5437" w:rsidRPr="00D76A98" w:rsidRDefault="75DE5437" w:rsidP="75DE5437">
      <w:pPr>
        <w:ind w:left="720"/>
        <w:rPr>
          <w:b/>
          <w:bCs/>
          <w:sz w:val="24"/>
          <w:szCs w:val="24"/>
        </w:rPr>
      </w:pPr>
    </w:p>
    <w:p w14:paraId="734ACEAE" w14:textId="77777777" w:rsidR="000C0642" w:rsidRPr="00D76A98" w:rsidRDefault="003653E3" w:rsidP="439DFA52">
      <w:pPr>
        <w:numPr>
          <w:ilvl w:val="0"/>
          <w:numId w:val="4"/>
        </w:numPr>
        <w:tabs>
          <w:tab w:val="clear" w:pos="810"/>
          <w:tab w:val="num" w:pos="720"/>
        </w:tabs>
        <w:ind w:left="720" w:hanging="630"/>
        <w:rPr>
          <w:b/>
          <w:bCs/>
          <w:sz w:val="24"/>
          <w:szCs w:val="24"/>
        </w:rPr>
      </w:pPr>
      <w:r w:rsidRPr="00D76A98">
        <w:rPr>
          <w:b/>
          <w:bCs/>
          <w:sz w:val="24"/>
          <w:szCs w:val="24"/>
        </w:rPr>
        <w:lastRenderedPageBreak/>
        <w:t>Data Storage</w:t>
      </w:r>
      <w:r w:rsidR="00A67CC4" w:rsidRPr="00D76A98">
        <w:rPr>
          <w:b/>
          <w:bCs/>
          <w:sz w:val="24"/>
          <w:szCs w:val="24"/>
        </w:rPr>
        <w:t xml:space="preserve"> </w:t>
      </w:r>
    </w:p>
    <w:p w14:paraId="33FA8105" w14:textId="085A8B66" w:rsidR="000C0642" w:rsidRPr="00D76A98" w:rsidRDefault="000C0642" w:rsidP="439DFA52">
      <w:pPr>
        <w:numPr>
          <w:ilvl w:val="0"/>
          <w:numId w:val="37"/>
        </w:numPr>
        <w:rPr>
          <w:b/>
          <w:bCs/>
          <w:sz w:val="24"/>
          <w:szCs w:val="24"/>
        </w:rPr>
      </w:pPr>
      <w:r w:rsidRPr="00D76A98">
        <w:rPr>
          <w:b/>
          <w:bCs/>
          <w:sz w:val="24"/>
          <w:szCs w:val="24"/>
        </w:rPr>
        <w:t>Explain in what format the data</w:t>
      </w:r>
      <w:r w:rsidR="00595C63" w:rsidRPr="00D76A98">
        <w:rPr>
          <w:b/>
          <w:bCs/>
          <w:sz w:val="24"/>
          <w:szCs w:val="24"/>
        </w:rPr>
        <w:t>/</w:t>
      </w:r>
      <w:r w:rsidRPr="00D76A98">
        <w:rPr>
          <w:b/>
          <w:bCs/>
          <w:sz w:val="24"/>
          <w:szCs w:val="24"/>
        </w:rPr>
        <w:t xml:space="preserve"> will be stored (</w:t>
      </w:r>
      <w:proofErr w:type="spellStart"/>
      <w:r w:rsidRPr="00D76A98">
        <w:rPr>
          <w:b/>
          <w:bCs/>
          <w:sz w:val="24"/>
          <w:szCs w:val="24"/>
        </w:rPr>
        <w:t>REDCap</w:t>
      </w:r>
      <w:proofErr w:type="spellEnd"/>
      <w:r w:rsidRPr="00D76A98">
        <w:rPr>
          <w:b/>
          <w:bCs/>
          <w:sz w:val="24"/>
          <w:szCs w:val="24"/>
        </w:rPr>
        <w:t>, SQL, etc.)</w:t>
      </w:r>
      <w:r w:rsidR="00756B08" w:rsidRPr="00D76A98">
        <w:rPr>
          <w:b/>
          <w:bCs/>
          <w:sz w:val="24"/>
          <w:szCs w:val="24"/>
        </w:rPr>
        <w:t>.</w:t>
      </w:r>
    </w:p>
    <w:p w14:paraId="00338925" w14:textId="5D4E17DA" w:rsidR="1B90FF6A" w:rsidRPr="00D76A98" w:rsidRDefault="1B90FF6A" w:rsidP="439DFA52">
      <w:pPr>
        <w:ind w:firstLine="720"/>
        <w:rPr>
          <w:b/>
          <w:bCs/>
          <w:sz w:val="24"/>
          <w:szCs w:val="24"/>
        </w:rPr>
      </w:pPr>
      <w:r w:rsidRPr="00D76A98">
        <w:rPr>
          <w:b/>
          <w:bCs/>
          <w:sz w:val="24"/>
          <w:szCs w:val="24"/>
        </w:rPr>
        <w:t>Answer:</w:t>
      </w:r>
      <w:r w:rsidR="48446F8D" w:rsidRPr="00D76A98">
        <w:rPr>
          <w:b/>
          <w:bCs/>
          <w:sz w:val="24"/>
          <w:szCs w:val="24"/>
        </w:rPr>
        <w:t xml:space="preserve"> </w:t>
      </w:r>
      <w:r w:rsidR="168E50D0" w:rsidRPr="00D76A98">
        <w:rPr>
          <w:sz w:val="24"/>
          <w:szCs w:val="24"/>
        </w:rPr>
        <w:t>Data will be stored in SQL.</w:t>
      </w:r>
    </w:p>
    <w:p w14:paraId="34CE0A41" w14:textId="77777777" w:rsidR="003579AD" w:rsidRPr="00D76A98" w:rsidRDefault="003579AD" w:rsidP="439DFA52">
      <w:pPr>
        <w:ind w:left="720"/>
        <w:rPr>
          <w:b/>
          <w:bCs/>
          <w:sz w:val="24"/>
          <w:szCs w:val="24"/>
        </w:rPr>
      </w:pPr>
    </w:p>
    <w:p w14:paraId="3C21413D" w14:textId="77777777" w:rsidR="006477A0" w:rsidRPr="00D76A98" w:rsidRDefault="000C0642" w:rsidP="439DFA52">
      <w:pPr>
        <w:numPr>
          <w:ilvl w:val="0"/>
          <w:numId w:val="37"/>
        </w:numPr>
        <w:rPr>
          <w:b/>
          <w:bCs/>
          <w:sz w:val="24"/>
          <w:szCs w:val="24"/>
        </w:rPr>
      </w:pPr>
      <w:r w:rsidRPr="00D76A98">
        <w:rPr>
          <w:b/>
          <w:bCs/>
          <w:sz w:val="24"/>
          <w:szCs w:val="24"/>
        </w:rPr>
        <w:t>P</w:t>
      </w:r>
      <w:r w:rsidR="00A67CC4" w:rsidRPr="00D76A98">
        <w:rPr>
          <w:b/>
          <w:bCs/>
          <w:sz w:val="24"/>
          <w:szCs w:val="24"/>
        </w:rPr>
        <w:t>rovide specific details as to where the data</w:t>
      </w:r>
      <w:r w:rsidR="00595C63" w:rsidRPr="00D76A98">
        <w:rPr>
          <w:b/>
          <w:bCs/>
          <w:sz w:val="24"/>
          <w:szCs w:val="24"/>
        </w:rPr>
        <w:t>/</w:t>
      </w:r>
      <w:r w:rsidR="00A67CC4" w:rsidRPr="00D76A98">
        <w:rPr>
          <w:b/>
          <w:bCs/>
          <w:sz w:val="24"/>
          <w:szCs w:val="24"/>
        </w:rPr>
        <w:t xml:space="preserve"> will be housed</w:t>
      </w:r>
      <w:r w:rsidR="00756B08" w:rsidRPr="00D76A98">
        <w:rPr>
          <w:b/>
          <w:bCs/>
          <w:sz w:val="24"/>
          <w:szCs w:val="24"/>
        </w:rPr>
        <w:t>.</w:t>
      </w:r>
    </w:p>
    <w:p w14:paraId="6BD9CC9E" w14:textId="5C4BD0D7" w:rsidR="42ED3D93" w:rsidRPr="00D76A98" w:rsidRDefault="42ED3D93" w:rsidP="75DE5437">
      <w:pPr>
        <w:ind w:left="720"/>
        <w:rPr>
          <w:sz w:val="24"/>
          <w:szCs w:val="24"/>
        </w:rPr>
      </w:pPr>
      <w:r w:rsidRPr="00D76A98">
        <w:rPr>
          <w:b/>
          <w:bCs/>
          <w:sz w:val="24"/>
          <w:szCs w:val="24"/>
        </w:rPr>
        <w:t>Answer:</w:t>
      </w:r>
      <w:r w:rsidR="78DDAC7C" w:rsidRPr="00D76A98">
        <w:rPr>
          <w:b/>
          <w:bCs/>
          <w:sz w:val="24"/>
          <w:szCs w:val="24"/>
        </w:rPr>
        <w:t xml:space="preserve"> </w:t>
      </w:r>
      <w:r w:rsidR="344D3F1A" w:rsidRPr="00D76A98">
        <w:rPr>
          <w:sz w:val="24"/>
          <w:szCs w:val="24"/>
        </w:rPr>
        <w:t xml:space="preserve">Data will be housed </w:t>
      </w:r>
      <w:r w:rsidR="00B335EE" w:rsidRPr="00D76A98">
        <w:rPr>
          <w:sz w:val="24"/>
          <w:szCs w:val="24"/>
        </w:rPr>
        <w:t xml:space="preserve">on Safe Desktop and managed by </w:t>
      </w:r>
      <w:r w:rsidR="344D3F1A" w:rsidRPr="00D76A98">
        <w:rPr>
          <w:sz w:val="24"/>
          <w:szCs w:val="24"/>
        </w:rPr>
        <w:t>the Jo</w:t>
      </w:r>
      <w:r w:rsidR="55D52995" w:rsidRPr="00D76A98">
        <w:rPr>
          <w:sz w:val="24"/>
          <w:szCs w:val="24"/>
        </w:rPr>
        <w:t>hns Hopkins Surgery Center for Outcomes Research (</w:t>
      </w:r>
      <w:r w:rsidR="78DDAC7C" w:rsidRPr="00D76A98">
        <w:rPr>
          <w:sz w:val="24"/>
          <w:szCs w:val="24"/>
        </w:rPr>
        <w:t>JSCOR</w:t>
      </w:r>
      <w:r w:rsidR="78ADA934" w:rsidRPr="00D76A98">
        <w:rPr>
          <w:sz w:val="24"/>
          <w:szCs w:val="24"/>
        </w:rPr>
        <w:t>)</w:t>
      </w:r>
      <w:r w:rsidR="5EE3BB86" w:rsidRPr="00D76A98">
        <w:rPr>
          <w:sz w:val="24"/>
          <w:szCs w:val="24"/>
        </w:rPr>
        <w:t>.</w:t>
      </w:r>
    </w:p>
    <w:p w14:paraId="62EBF3C5" w14:textId="77777777" w:rsidR="003579AD" w:rsidRPr="00D76A98" w:rsidRDefault="003579AD" w:rsidP="439DFA52">
      <w:pPr>
        <w:rPr>
          <w:b/>
          <w:bCs/>
          <w:sz w:val="24"/>
          <w:szCs w:val="24"/>
        </w:rPr>
      </w:pPr>
    </w:p>
    <w:p w14:paraId="01EA6CE0" w14:textId="77777777" w:rsidR="006477A0" w:rsidRPr="00D76A98" w:rsidRDefault="006477A0" w:rsidP="439DFA52">
      <w:pPr>
        <w:numPr>
          <w:ilvl w:val="0"/>
          <w:numId w:val="37"/>
        </w:numPr>
        <w:rPr>
          <w:b/>
          <w:bCs/>
          <w:sz w:val="24"/>
          <w:szCs w:val="24"/>
        </w:rPr>
      </w:pPr>
      <w:r w:rsidRPr="00D76A98">
        <w:rPr>
          <w:b/>
          <w:bCs/>
          <w:sz w:val="24"/>
          <w:szCs w:val="24"/>
        </w:rPr>
        <w:t xml:space="preserve">Identify the individual </w:t>
      </w:r>
      <w:r w:rsidR="00277834" w:rsidRPr="00D76A98">
        <w:rPr>
          <w:b/>
          <w:bCs/>
          <w:sz w:val="24"/>
          <w:szCs w:val="24"/>
        </w:rPr>
        <w:t>who will oversee data security and safe management of the resource.</w:t>
      </w:r>
    </w:p>
    <w:p w14:paraId="1BC2F45C" w14:textId="447A2C0A" w:rsidR="7CE11C0D" w:rsidRPr="00D76A98" w:rsidRDefault="7CE11C0D" w:rsidP="75DE5437">
      <w:pPr>
        <w:ind w:left="720"/>
        <w:rPr>
          <w:sz w:val="24"/>
          <w:szCs w:val="24"/>
        </w:rPr>
      </w:pPr>
      <w:r w:rsidRPr="00D76A98">
        <w:rPr>
          <w:b/>
          <w:bCs/>
          <w:sz w:val="24"/>
          <w:szCs w:val="24"/>
        </w:rPr>
        <w:t>Answer:</w:t>
      </w:r>
      <w:r w:rsidR="6A5F4FCA" w:rsidRPr="00D76A98">
        <w:rPr>
          <w:sz w:val="24"/>
          <w:szCs w:val="24"/>
        </w:rPr>
        <w:t xml:space="preserve"> </w:t>
      </w:r>
      <w:r w:rsidR="5B2D905C" w:rsidRPr="00D76A98">
        <w:rPr>
          <w:sz w:val="24"/>
          <w:szCs w:val="24"/>
        </w:rPr>
        <w:t>Access to the server requires a JSCOR data use agreement, current/active IRB training, and JHED authentication. Data will be stored in a restricted folder. Access to the restricted VTE folder will be granted/revoked by Joseph Canne</w:t>
      </w:r>
      <w:r w:rsidR="00B335EE" w:rsidRPr="00D76A98">
        <w:rPr>
          <w:sz w:val="24"/>
          <w:szCs w:val="24"/>
        </w:rPr>
        <w:t>r</w:t>
      </w:r>
      <w:r w:rsidR="2E550651" w:rsidRPr="00D76A98">
        <w:rPr>
          <w:sz w:val="24"/>
          <w:szCs w:val="24"/>
        </w:rPr>
        <w:t>, Program Administrator of JSCOR.</w:t>
      </w:r>
    </w:p>
    <w:p w14:paraId="6D98A12B" w14:textId="77777777" w:rsidR="003579AD" w:rsidRPr="00D76A98" w:rsidRDefault="003579AD" w:rsidP="439DFA52">
      <w:pPr>
        <w:rPr>
          <w:b/>
          <w:bCs/>
          <w:sz w:val="24"/>
          <w:szCs w:val="24"/>
        </w:rPr>
      </w:pPr>
    </w:p>
    <w:p w14:paraId="3680007F" w14:textId="77777777" w:rsidR="000C2F4B" w:rsidRPr="00D76A98" w:rsidRDefault="000C2F4B" w:rsidP="439DFA52">
      <w:pPr>
        <w:pStyle w:val="CommentText"/>
        <w:numPr>
          <w:ilvl w:val="0"/>
          <w:numId w:val="37"/>
        </w:numPr>
        <w:rPr>
          <w:b/>
          <w:bCs/>
          <w:sz w:val="24"/>
          <w:szCs w:val="24"/>
        </w:rPr>
      </w:pPr>
      <w:r w:rsidRPr="00D76A98">
        <w:rPr>
          <w:b/>
          <w:bCs/>
          <w:sz w:val="24"/>
          <w:szCs w:val="24"/>
        </w:rPr>
        <w:t xml:space="preserve">Where will the working datasets be stored (The IRB prefers research data to be stored on a SAFE desktop. See here for details: </w:t>
      </w:r>
      <w:hyperlink r:id="rId10">
        <w:r w:rsidRPr="00D76A98">
          <w:rPr>
            <w:rStyle w:val="Hyperlink"/>
            <w:b/>
            <w:bCs/>
            <w:sz w:val="24"/>
            <w:szCs w:val="24"/>
          </w:rPr>
          <w:t>https://ictr.johnshopkins.edu/programs_resources/programs-resources/i2c/secure-research-data-desktop/</w:t>
        </w:r>
      </w:hyperlink>
      <w:r w:rsidRPr="00D76A98">
        <w:rPr>
          <w:b/>
          <w:bCs/>
          <w:sz w:val="24"/>
          <w:szCs w:val="24"/>
        </w:rPr>
        <w:t>)</w:t>
      </w:r>
    </w:p>
    <w:p w14:paraId="6388702E" w14:textId="0AFEAFA5" w:rsidR="537EE2E5" w:rsidRPr="00D76A98" w:rsidRDefault="537EE2E5" w:rsidP="439DFA52">
      <w:pPr>
        <w:pStyle w:val="CommentText"/>
        <w:ind w:left="720"/>
        <w:rPr>
          <w:b/>
          <w:bCs/>
          <w:sz w:val="24"/>
          <w:szCs w:val="24"/>
        </w:rPr>
      </w:pPr>
      <w:r w:rsidRPr="00D76A98">
        <w:rPr>
          <w:b/>
          <w:bCs/>
          <w:sz w:val="24"/>
          <w:szCs w:val="24"/>
        </w:rPr>
        <w:t>Answer:</w:t>
      </w:r>
      <w:r w:rsidR="1F5573A9" w:rsidRPr="00D76A98">
        <w:rPr>
          <w:b/>
          <w:bCs/>
          <w:sz w:val="24"/>
          <w:szCs w:val="24"/>
        </w:rPr>
        <w:t xml:space="preserve"> </w:t>
      </w:r>
      <w:r w:rsidR="1EB5B372" w:rsidRPr="00D76A98">
        <w:rPr>
          <w:sz w:val="24"/>
          <w:szCs w:val="24"/>
        </w:rPr>
        <w:t>Datasets will be s</w:t>
      </w:r>
      <w:r w:rsidR="1F5573A9" w:rsidRPr="00D76A98">
        <w:rPr>
          <w:sz w:val="24"/>
          <w:szCs w:val="24"/>
        </w:rPr>
        <w:t>tored in SAFE Desktop</w:t>
      </w:r>
      <w:r w:rsidR="7C431357" w:rsidRPr="00D76A98">
        <w:rPr>
          <w:sz w:val="24"/>
          <w:szCs w:val="24"/>
        </w:rPr>
        <w:t xml:space="preserve"> to ensure data security.</w:t>
      </w:r>
    </w:p>
    <w:p w14:paraId="2946DB82" w14:textId="77777777" w:rsidR="003579AD" w:rsidRPr="00D76A98" w:rsidRDefault="003579AD" w:rsidP="439DFA52">
      <w:pPr>
        <w:pStyle w:val="CommentText"/>
        <w:ind w:left="1080"/>
        <w:rPr>
          <w:b/>
          <w:bCs/>
          <w:sz w:val="24"/>
          <w:szCs w:val="24"/>
        </w:rPr>
      </w:pPr>
    </w:p>
    <w:p w14:paraId="08E9A018" w14:textId="77777777" w:rsidR="000C2F4B" w:rsidRPr="00D76A98" w:rsidRDefault="000C2F4B" w:rsidP="439DFA52">
      <w:pPr>
        <w:pStyle w:val="CommentText"/>
        <w:numPr>
          <w:ilvl w:val="0"/>
          <w:numId w:val="37"/>
        </w:numPr>
        <w:rPr>
          <w:b/>
          <w:bCs/>
          <w:sz w:val="24"/>
          <w:szCs w:val="24"/>
        </w:rPr>
      </w:pPr>
      <w:r w:rsidRPr="00D76A98">
        <w:rPr>
          <w:b/>
          <w:bCs/>
          <w:sz w:val="24"/>
          <w:szCs w:val="24"/>
        </w:rPr>
        <w:t xml:space="preserve">Where will any coding linkage data to </w:t>
      </w:r>
      <w:proofErr w:type="spellStart"/>
      <w:r w:rsidRPr="00D76A98">
        <w:rPr>
          <w:b/>
          <w:bCs/>
          <w:sz w:val="24"/>
          <w:szCs w:val="24"/>
        </w:rPr>
        <w:t>reidentify</w:t>
      </w:r>
      <w:proofErr w:type="spellEnd"/>
      <w:r w:rsidRPr="00D76A98">
        <w:rPr>
          <w:b/>
          <w:bCs/>
          <w:sz w:val="24"/>
          <w:szCs w:val="24"/>
        </w:rPr>
        <w:t xml:space="preserve"> data, if applicable, be stored</w:t>
      </w:r>
    </w:p>
    <w:p w14:paraId="41DDFC9A" w14:textId="1EB23098" w:rsidR="47E654B5" w:rsidRPr="00D76A98" w:rsidRDefault="47E654B5" w:rsidP="439DFA52">
      <w:pPr>
        <w:pStyle w:val="CommentText"/>
        <w:ind w:left="720"/>
        <w:rPr>
          <w:b/>
          <w:bCs/>
          <w:sz w:val="24"/>
          <w:szCs w:val="24"/>
        </w:rPr>
      </w:pPr>
      <w:r w:rsidRPr="00D76A98">
        <w:rPr>
          <w:b/>
          <w:bCs/>
          <w:sz w:val="24"/>
          <w:szCs w:val="24"/>
        </w:rPr>
        <w:t>Answer:</w:t>
      </w:r>
      <w:r w:rsidR="491C5BB6" w:rsidRPr="00D76A98">
        <w:rPr>
          <w:b/>
          <w:bCs/>
          <w:sz w:val="24"/>
          <w:szCs w:val="24"/>
        </w:rPr>
        <w:t xml:space="preserve"> </w:t>
      </w:r>
      <w:r w:rsidR="491C5BB6" w:rsidRPr="00D76A98">
        <w:rPr>
          <w:sz w:val="24"/>
          <w:szCs w:val="24"/>
        </w:rPr>
        <w:t>N</w:t>
      </w:r>
      <w:r w:rsidR="00D76A98" w:rsidRPr="00D76A98">
        <w:rPr>
          <w:sz w:val="24"/>
          <w:szCs w:val="24"/>
        </w:rPr>
        <w:t>/</w:t>
      </w:r>
      <w:r w:rsidR="491C5BB6" w:rsidRPr="00D76A98">
        <w:rPr>
          <w:sz w:val="24"/>
          <w:szCs w:val="24"/>
        </w:rPr>
        <w:t>A</w:t>
      </w:r>
    </w:p>
    <w:p w14:paraId="5997CC1D" w14:textId="77777777" w:rsidR="003579AD" w:rsidRPr="00D76A98" w:rsidRDefault="003579AD" w:rsidP="439DFA52">
      <w:pPr>
        <w:pStyle w:val="CommentText"/>
        <w:rPr>
          <w:b/>
          <w:bCs/>
          <w:sz w:val="24"/>
          <w:szCs w:val="24"/>
        </w:rPr>
      </w:pPr>
    </w:p>
    <w:p w14:paraId="038A45C3" w14:textId="77777777" w:rsidR="000C2F4B" w:rsidRPr="00D76A98" w:rsidRDefault="000C2F4B" w:rsidP="439DFA52">
      <w:pPr>
        <w:pStyle w:val="CommentText"/>
        <w:numPr>
          <w:ilvl w:val="0"/>
          <w:numId w:val="37"/>
        </w:numPr>
        <w:rPr>
          <w:b/>
          <w:bCs/>
          <w:sz w:val="24"/>
          <w:szCs w:val="24"/>
        </w:rPr>
      </w:pPr>
      <w:r w:rsidRPr="00D76A98">
        <w:rPr>
          <w:b/>
          <w:bCs/>
          <w:sz w:val="24"/>
          <w:szCs w:val="24"/>
        </w:rPr>
        <w:t>If any data is collected on portable devices via an app, will any PHI be stored locally on the app device?</w:t>
      </w:r>
    </w:p>
    <w:p w14:paraId="484DA589" w14:textId="27EC1435" w:rsidR="452C226C" w:rsidRPr="00D76A98" w:rsidRDefault="452C226C" w:rsidP="439DFA52">
      <w:pPr>
        <w:pStyle w:val="CommentText"/>
        <w:ind w:left="720"/>
        <w:rPr>
          <w:b/>
          <w:bCs/>
          <w:sz w:val="24"/>
          <w:szCs w:val="24"/>
        </w:rPr>
      </w:pPr>
      <w:r w:rsidRPr="00D76A98">
        <w:rPr>
          <w:b/>
          <w:bCs/>
          <w:sz w:val="24"/>
          <w:szCs w:val="24"/>
        </w:rPr>
        <w:t>Answer:</w:t>
      </w:r>
      <w:r w:rsidR="2F70E755" w:rsidRPr="00D76A98">
        <w:rPr>
          <w:b/>
          <w:bCs/>
          <w:sz w:val="24"/>
          <w:szCs w:val="24"/>
        </w:rPr>
        <w:t xml:space="preserve"> </w:t>
      </w:r>
      <w:r w:rsidR="2F70E755" w:rsidRPr="00D76A98">
        <w:rPr>
          <w:sz w:val="24"/>
          <w:szCs w:val="24"/>
        </w:rPr>
        <w:t>Data will not be collected on portable devices.</w:t>
      </w:r>
    </w:p>
    <w:p w14:paraId="110FFD37" w14:textId="77777777" w:rsidR="003579AD" w:rsidRPr="00D76A98" w:rsidRDefault="003579AD" w:rsidP="439DFA52">
      <w:pPr>
        <w:pStyle w:val="CommentText"/>
        <w:rPr>
          <w:b/>
          <w:bCs/>
          <w:sz w:val="24"/>
          <w:szCs w:val="24"/>
        </w:rPr>
      </w:pPr>
    </w:p>
    <w:p w14:paraId="2D98D356" w14:textId="77777777" w:rsidR="000C2F4B" w:rsidRPr="00D76A98" w:rsidRDefault="000C2F4B" w:rsidP="439DFA52">
      <w:pPr>
        <w:pStyle w:val="CommentText"/>
        <w:numPr>
          <w:ilvl w:val="0"/>
          <w:numId w:val="37"/>
        </w:numPr>
        <w:rPr>
          <w:b/>
          <w:bCs/>
          <w:sz w:val="24"/>
          <w:szCs w:val="24"/>
        </w:rPr>
      </w:pPr>
      <w:r w:rsidRPr="00D76A98">
        <w:rPr>
          <w:b/>
          <w:bCs/>
          <w:sz w:val="24"/>
          <w:szCs w:val="24"/>
        </w:rPr>
        <w:t>For patient provided information via apps, will they use a study code number or their own personal identifiers?</w:t>
      </w:r>
    </w:p>
    <w:p w14:paraId="6B699379" w14:textId="587F450C" w:rsidR="0078429A" w:rsidRPr="00D76A98" w:rsidRDefault="653FE7CD" w:rsidP="007465DD">
      <w:pPr>
        <w:pStyle w:val="CommentText"/>
        <w:ind w:left="720"/>
        <w:rPr>
          <w:sz w:val="24"/>
          <w:szCs w:val="24"/>
        </w:rPr>
      </w:pPr>
      <w:r w:rsidRPr="00D76A98">
        <w:rPr>
          <w:b/>
          <w:bCs/>
          <w:sz w:val="24"/>
          <w:szCs w:val="24"/>
        </w:rPr>
        <w:t>Answer:</w:t>
      </w:r>
      <w:r w:rsidR="27AF71CC" w:rsidRPr="00D76A98">
        <w:rPr>
          <w:b/>
          <w:bCs/>
          <w:sz w:val="24"/>
          <w:szCs w:val="24"/>
        </w:rPr>
        <w:t xml:space="preserve"> </w:t>
      </w:r>
      <w:r w:rsidR="27AF71CC" w:rsidRPr="00D76A98">
        <w:rPr>
          <w:sz w:val="24"/>
          <w:szCs w:val="24"/>
        </w:rPr>
        <w:t>N</w:t>
      </w:r>
      <w:r w:rsidR="00D76A98" w:rsidRPr="00D76A98">
        <w:rPr>
          <w:sz w:val="24"/>
          <w:szCs w:val="24"/>
        </w:rPr>
        <w:t>/</w:t>
      </w:r>
      <w:r w:rsidR="27AF71CC" w:rsidRPr="00D76A98">
        <w:rPr>
          <w:sz w:val="24"/>
          <w:szCs w:val="24"/>
        </w:rPr>
        <w:t>A</w:t>
      </w:r>
      <w:r w:rsidR="57252D47" w:rsidRPr="00D76A98">
        <w:rPr>
          <w:sz w:val="24"/>
          <w:szCs w:val="24"/>
        </w:rPr>
        <w:t>. See 4f.</w:t>
      </w:r>
    </w:p>
    <w:p w14:paraId="3FE9F23F" w14:textId="77777777" w:rsidR="0078429A" w:rsidRPr="00D76A98" w:rsidRDefault="0078429A" w:rsidP="439DFA52">
      <w:pPr>
        <w:pStyle w:val="CommentText"/>
        <w:ind w:left="1080"/>
        <w:rPr>
          <w:b/>
          <w:bCs/>
          <w:sz w:val="24"/>
          <w:szCs w:val="24"/>
        </w:rPr>
      </w:pPr>
    </w:p>
    <w:p w14:paraId="17DAEF4B" w14:textId="77777777" w:rsidR="000C2F4B" w:rsidRPr="00D76A98" w:rsidRDefault="000C2F4B" w:rsidP="439DFA52">
      <w:pPr>
        <w:numPr>
          <w:ilvl w:val="0"/>
          <w:numId w:val="37"/>
        </w:numPr>
        <w:rPr>
          <w:b/>
          <w:bCs/>
          <w:sz w:val="24"/>
          <w:szCs w:val="24"/>
        </w:rPr>
      </w:pPr>
      <w:r w:rsidRPr="00D76A98">
        <w:rPr>
          <w:b/>
          <w:bCs/>
          <w:sz w:val="24"/>
          <w:szCs w:val="24"/>
        </w:rPr>
        <w:t>Will communication to and from portable devices be encrypted?</w:t>
      </w:r>
    </w:p>
    <w:p w14:paraId="37123F7E" w14:textId="28596483" w:rsidR="589F7AD5" w:rsidRPr="00D76A98" w:rsidRDefault="589F7AD5" w:rsidP="439DFA52">
      <w:pPr>
        <w:ind w:left="720"/>
        <w:rPr>
          <w:sz w:val="24"/>
          <w:szCs w:val="24"/>
        </w:rPr>
      </w:pPr>
      <w:r w:rsidRPr="00D76A98">
        <w:rPr>
          <w:b/>
          <w:bCs/>
          <w:sz w:val="24"/>
          <w:szCs w:val="24"/>
        </w:rPr>
        <w:t>Answer:</w:t>
      </w:r>
      <w:r w:rsidR="207AD265" w:rsidRPr="00D76A98">
        <w:rPr>
          <w:b/>
          <w:bCs/>
          <w:sz w:val="24"/>
          <w:szCs w:val="24"/>
        </w:rPr>
        <w:t xml:space="preserve"> </w:t>
      </w:r>
      <w:r w:rsidR="207AD265" w:rsidRPr="00D76A98">
        <w:rPr>
          <w:sz w:val="24"/>
          <w:szCs w:val="24"/>
        </w:rPr>
        <w:t>N</w:t>
      </w:r>
      <w:r w:rsidR="00D76A98" w:rsidRPr="00D76A98">
        <w:rPr>
          <w:sz w:val="24"/>
          <w:szCs w:val="24"/>
        </w:rPr>
        <w:t>/</w:t>
      </w:r>
      <w:r w:rsidR="207AD265" w:rsidRPr="00D76A98">
        <w:rPr>
          <w:sz w:val="24"/>
          <w:szCs w:val="24"/>
        </w:rPr>
        <w:t>A</w:t>
      </w:r>
      <w:r w:rsidR="30AAF9A1" w:rsidRPr="00D76A98">
        <w:rPr>
          <w:sz w:val="24"/>
          <w:szCs w:val="24"/>
        </w:rPr>
        <w:t>. See 4f.</w:t>
      </w:r>
    </w:p>
    <w:p w14:paraId="1F72F646" w14:textId="77777777" w:rsidR="000C2F4B" w:rsidRPr="00D76A98" w:rsidRDefault="000C2F4B" w:rsidP="439DFA52">
      <w:pPr>
        <w:ind w:left="1080"/>
        <w:rPr>
          <w:b/>
          <w:bCs/>
          <w:sz w:val="24"/>
          <w:szCs w:val="24"/>
        </w:rPr>
      </w:pPr>
    </w:p>
    <w:p w14:paraId="22192986" w14:textId="77777777" w:rsidR="003653E3" w:rsidRPr="00D76A98" w:rsidRDefault="000C2F4B" w:rsidP="439DFA52">
      <w:pPr>
        <w:numPr>
          <w:ilvl w:val="0"/>
          <w:numId w:val="4"/>
        </w:numPr>
        <w:rPr>
          <w:b/>
          <w:bCs/>
          <w:sz w:val="24"/>
          <w:szCs w:val="24"/>
        </w:rPr>
      </w:pPr>
      <w:proofErr w:type="spellStart"/>
      <w:r w:rsidRPr="00D76A98">
        <w:rPr>
          <w:b/>
          <w:bCs/>
          <w:sz w:val="24"/>
          <w:szCs w:val="24"/>
        </w:rPr>
        <w:t>Biospecimen</w:t>
      </w:r>
      <w:proofErr w:type="spellEnd"/>
      <w:r w:rsidRPr="00D76A98">
        <w:rPr>
          <w:b/>
          <w:bCs/>
          <w:sz w:val="24"/>
          <w:szCs w:val="24"/>
        </w:rPr>
        <w:t xml:space="preserve"> Storage</w:t>
      </w:r>
    </w:p>
    <w:p w14:paraId="5FC4C91E" w14:textId="77777777" w:rsidR="000C2F4B" w:rsidRPr="00D76A98" w:rsidRDefault="000C2F4B" w:rsidP="439DFA52">
      <w:pPr>
        <w:numPr>
          <w:ilvl w:val="0"/>
          <w:numId w:val="41"/>
        </w:numPr>
        <w:rPr>
          <w:b/>
          <w:bCs/>
          <w:sz w:val="24"/>
          <w:szCs w:val="24"/>
        </w:rPr>
      </w:pPr>
      <w:r w:rsidRPr="00D76A98">
        <w:rPr>
          <w:b/>
          <w:bCs/>
          <w:sz w:val="24"/>
          <w:szCs w:val="24"/>
        </w:rPr>
        <w:t xml:space="preserve">Explain how/where </w:t>
      </w:r>
      <w:proofErr w:type="spellStart"/>
      <w:r w:rsidRPr="00D76A98">
        <w:rPr>
          <w:b/>
          <w:bCs/>
          <w:sz w:val="24"/>
          <w:szCs w:val="24"/>
        </w:rPr>
        <w:t>biospecimens</w:t>
      </w:r>
      <w:proofErr w:type="spellEnd"/>
      <w:r w:rsidRPr="00D76A98">
        <w:rPr>
          <w:b/>
          <w:bCs/>
          <w:sz w:val="24"/>
          <w:szCs w:val="24"/>
        </w:rPr>
        <w:t xml:space="preserve"> will be stored</w:t>
      </w:r>
    </w:p>
    <w:p w14:paraId="08CE6F91" w14:textId="0E505D9A" w:rsidR="00165DF6" w:rsidRPr="00D76A98" w:rsidRDefault="0BE0C2BC" w:rsidP="007465DD">
      <w:pPr>
        <w:ind w:left="810"/>
        <w:rPr>
          <w:b/>
          <w:bCs/>
          <w:sz w:val="24"/>
          <w:szCs w:val="24"/>
        </w:rPr>
      </w:pPr>
      <w:r w:rsidRPr="00D76A98">
        <w:rPr>
          <w:b/>
          <w:bCs/>
          <w:sz w:val="24"/>
          <w:szCs w:val="24"/>
        </w:rPr>
        <w:t>Answer:</w:t>
      </w:r>
      <w:r w:rsidR="318CF1D6" w:rsidRPr="00D76A98">
        <w:rPr>
          <w:b/>
          <w:bCs/>
          <w:sz w:val="24"/>
          <w:szCs w:val="24"/>
        </w:rPr>
        <w:t xml:space="preserve"> </w:t>
      </w:r>
      <w:proofErr w:type="spellStart"/>
      <w:r w:rsidR="318CF1D6" w:rsidRPr="00D76A98">
        <w:rPr>
          <w:sz w:val="24"/>
          <w:szCs w:val="24"/>
        </w:rPr>
        <w:t>Biospecimens</w:t>
      </w:r>
      <w:proofErr w:type="spellEnd"/>
      <w:r w:rsidR="318CF1D6" w:rsidRPr="00D76A98">
        <w:rPr>
          <w:sz w:val="24"/>
          <w:szCs w:val="24"/>
        </w:rPr>
        <w:t xml:space="preserve"> will not be collected.</w:t>
      </w:r>
    </w:p>
    <w:p w14:paraId="61CDCEAD" w14:textId="77777777" w:rsidR="00ED4606" w:rsidRPr="00D76A98" w:rsidRDefault="00ED4606" w:rsidP="439DFA52">
      <w:pPr>
        <w:ind w:left="90"/>
        <w:rPr>
          <w:b/>
          <w:bCs/>
          <w:sz w:val="24"/>
          <w:szCs w:val="24"/>
        </w:rPr>
      </w:pPr>
    </w:p>
    <w:p w14:paraId="5812E716" w14:textId="77777777" w:rsidR="00887F68" w:rsidRPr="00D76A98" w:rsidRDefault="00AC0724" w:rsidP="439DFA52">
      <w:pPr>
        <w:numPr>
          <w:ilvl w:val="0"/>
          <w:numId w:val="4"/>
        </w:numPr>
        <w:tabs>
          <w:tab w:val="left" w:pos="720"/>
        </w:tabs>
        <w:ind w:left="1170" w:hanging="1080"/>
        <w:rPr>
          <w:b/>
          <w:bCs/>
          <w:sz w:val="24"/>
          <w:szCs w:val="24"/>
        </w:rPr>
      </w:pPr>
      <w:r w:rsidRPr="00D76A98">
        <w:rPr>
          <w:b/>
          <w:bCs/>
          <w:sz w:val="24"/>
          <w:szCs w:val="24"/>
        </w:rPr>
        <w:t>Data Management</w:t>
      </w:r>
    </w:p>
    <w:p w14:paraId="31A1487E" w14:textId="77777777" w:rsidR="00042ABB" w:rsidRPr="00D76A98" w:rsidRDefault="00042ABB" w:rsidP="439DFA52">
      <w:pPr>
        <w:numPr>
          <w:ilvl w:val="0"/>
          <w:numId w:val="3"/>
        </w:numPr>
        <w:tabs>
          <w:tab w:val="left" w:pos="1170"/>
        </w:tabs>
        <w:rPr>
          <w:b/>
          <w:bCs/>
          <w:sz w:val="24"/>
          <w:szCs w:val="24"/>
        </w:rPr>
      </w:pPr>
      <w:r w:rsidRPr="00D76A98">
        <w:rPr>
          <w:b/>
          <w:bCs/>
          <w:sz w:val="24"/>
          <w:szCs w:val="24"/>
        </w:rPr>
        <w:t xml:space="preserve">Please identify </w:t>
      </w:r>
      <w:r w:rsidR="00277834" w:rsidRPr="00D76A98">
        <w:rPr>
          <w:b/>
          <w:bCs/>
          <w:sz w:val="24"/>
          <w:szCs w:val="24"/>
        </w:rPr>
        <w:t>who is going to manage access to the data</w:t>
      </w:r>
      <w:r w:rsidR="000D7C80" w:rsidRPr="00D76A98">
        <w:rPr>
          <w:b/>
          <w:bCs/>
          <w:sz w:val="24"/>
          <w:szCs w:val="24"/>
        </w:rPr>
        <w:t>/specimens contained in the resource</w:t>
      </w:r>
      <w:r w:rsidR="00756B08" w:rsidRPr="00D76A98">
        <w:rPr>
          <w:b/>
          <w:bCs/>
          <w:sz w:val="24"/>
          <w:szCs w:val="24"/>
        </w:rPr>
        <w:t>.</w:t>
      </w:r>
    </w:p>
    <w:p w14:paraId="6E864E28" w14:textId="68E42B51" w:rsidR="67A4F371" w:rsidRPr="00D76A98" w:rsidRDefault="67A4F371" w:rsidP="439DFA52">
      <w:pPr>
        <w:ind w:left="360"/>
        <w:rPr>
          <w:b/>
          <w:bCs/>
          <w:sz w:val="24"/>
          <w:szCs w:val="24"/>
        </w:rPr>
      </w:pPr>
      <w:r w:rsidRPr="00D76A98">
        <w:rPr>
          <w:b/>
          <w:bCs/>
          <w:sz w:val="24"/>
          <w:szCs w:val="24"/>
        </w:rPr>
        <w:t>Answer:</w:t>
      </w:r>
      <w:r w:rsidR="26B46B89" w:rsidRPr="00D76A98">
        <w:rPr>
          <w:b/>
          <w:bCs/>
          <w:sz w:val="24"/>
          <w:szCs w:val="24"/>
        </w:rPr>
        <w:t xml:space="preserve"> </w:t>
      </w:r>
      <w:r w:rsidR="693A40CB" w:rsidRPr="00D76A98">
        <w:rPr>
          <w:sz w:val="24"/>
          <w:szCs w:val="24"/>
        </w:rPr>
        <w:t>Access to the server requires a JSCOR data use</w:t>
      </w:r>
      <w:r w:rsidR="33AC0DF1" w:rsidRPr="00D76A98">
        <w:rPr>
          <w:sz w:val="24"/>
          <w:szCs w:val="24"/>
        </w:rPr>
        <w:t>r</w:t>
      </w:r>
      <w:r w:rsidR="693A40CB" w:rsidRPr="00D76A98">
        <w:rPr>
          <w:sz w:val="24"/>
          <w:szCs w:val="24"/>
        </w:rPr>
        <w:t xml:space="preserve"> agreement, current/active IRB training, and JHED authentication. Data will be stored in a restricted folder. Access to the restricted VTE folder will be granted/revoked by </w:t>
      </w:r>
      <w:r w:rsidR="26B46B89" w:rsidRPr="00D76A98">
        <w:rPr>
          <w:sz w:val="24"/>
          <w:szCs w:val="24"/>
        </w:rPr>
        <w:t>Joseph Canner</w:t>
      </w:r>
      <w:r w:rsidR="00D76A98" w:rsidRPr="00D76A98">
        <w:rPr>
          <w:sz w:val="24"/>
          <w:szCs w:val="24"/>
        </w:rPr>
        <w:t xml:space="preserve"> in communication with the PI, Dr. Haut</w:t>
      </w:r>
      <w:r w:rsidR="21953DF0" w:rsidRPr="00D76A98">
        <w:rPr>
          <w:sz w:val="24"/>
          <w:szCs w:val="24"/>
        </w:rPr>
        <w:t>. Data joins include VTE prophylaxis prescription</w:t>
      </w:r>
      <w:r w:rsidR="00B335EE" w:rsidRPr="00D76A98">
        <w:rPr>
          <w:sz w:val="24"/>
          <w:szCs w:val="24"/>
        </w:rPr>
        <w:t xml:space="preserve"> and</w:t>
      </w:r>
      <w:r w:rsidR="21953DF0" w:rsidRPr="00D76A98">
        <w:rPr>
          <w:sz w:val="24"/>
          <w:szCs w:val="24"/>
        </w:rPr>
        <w:t xml:space="preserve"> VTE prophylaxis </w:t>
      </w:r>
      <w:r w:rsidR="21953DF0" w:rsidRPr="00D76A98">
        <w:rPr>
          <w:sz w:val="24"/>
          <w:szCs w:val="24"/>
        </w:rPr>
        <w:lastRenderedPageBreak/>
        <w:t>administration</w:t>
      </w:r>
      <w:r w:rsidR="00B335EE" w:rsidRPr="00D76A98">
        <w:rPr>
          <w:sz w:val="24"/>
          <w:szCs w:val="24"/>
        </w:rPr>
        <w:t xml:space="preserve"> </w:t>
      </w:r>
      <w:r w:rsidR="21953DF0" w:rsidRPr="00D76A98">
        <w:rPr>
          <w:sz w:val="24"/>
          <w:szCs w:val="24"/>
        </w:rPr>
        <w:t>based on medical record number and</w:t>
      </w:r>
      <w:r w:rsidR="00B335EE" w:rsidRPr="00D76A98">
        <w:rPr>
          <w:sz w:val="24"/>
          <w:szCs w:val="24"/>
        </w:rPr>
        <w:t>/or</w:t>
      </w:r>
      <w:r w:rsidR="21953DF0" w:rsidRPr="00D76A98">
        <w:rPr>
          <w:sz w:val="24"/>
          <w:szCs w:val="24"/>
        </w:rPr>
        <w:t xml:space="preserve"> encounter number. All data management will be done using SQL and analyses will be conducted using STATA on the institution’s SAFE desktop.</w:t>
      </w:r>
    </w:p>
    <w:p w14:paraId="6BB9E253" w14:textId="77777777" w:rsidR="00AB6EC1" w:rsidRPr="00D76A98" w:rsidRDefault="00AB6EC1" w:rsidP="439DFA52">
      <w:pPr>
        <w:ind w:left="1170"/>
        <w:rPr>
          <w:b/>
          <w:bCs/>
          <w:sz w:val="24"/>
          <w:szCs w:val="24"/>
        </w:rPr>
      </w:pPr>
    </w:p>
    <w:p w14:paraId="095EA90B" w14:textId="77777777" w:rsidR="00AB6EC1" w:rsidRPr="00D76A98" w:rsidRDefault="00524E72" w:rsidP="439DFA52">
      <w:pPr>
        <w:numPr>
          <w:ilvl w:val="0"/>
          <w:numId w:val="3"/>
        </w:numPr>
        <w:tabs>
          <w:tab w:val="left" w:pos="1170"/>
        </w:tabs>
        <w:rPr>
          <w:b/>
          <w:bCs/>
          <w:sz w:val="24"/>
          <w:szCs w:val="24"/>
        </w:rPr>
      </w:pPr>
      <w:r w:rsidRPr="00D76A98">
        <w:rPr>
          <w:b/>
          <w:bCs/>
          <w:sz w:val="24"/>
          <w:szCs w:val="24"/>
        </w:rPr>
        <w:t xml:space="preserve">Explain </w:t>
      </w:r>
      <w:r w:rsidR="00042ABB" w:rsidRPr="00D76A98">
        <w:rPr>
          <w:b/>
          <w:bCs/>
          <w:sz w:val="24"/>
          <w:szCs w:val="24"/>
        </w:rPr>
        <w:t>how individual researchers will request access to this resource.</w:t>
      </w:r>
    </w:p>
    <w:p w14:paraId="7A306A5F" w14:textId="2C6D3417" w:rsidR="1B56E1B5" w:rsidRPr="00D76A98" w:rsidRDefault="1B56E1B5" w:rsidP="75DE5437">
      <w:pPr>
        <w:ind w:left="360"/>
        <w:rPr>
          <w:rFonts w:ascii="Times" w:eastAsia="Times" w:hAnsi="Times" w:cs="Times"/>
          <w:color w:val="000000" w:themeColor="text1"/>
          <w:sz w:val="24"/>
          <w:szCs w:val="24"/>
        </w:rPr>
      </w:pPr>
      <w:r w:rsidRPr="00D76A98">
        <w:rPr>
          <w:b/>
          <w:bCs/>
          <w:sz w:val="24"/>
          <w:szCs w:val="24"/>
        </w:rPr>
        <w:t>Answer:</w:t>
      </w:r>
      <w:r w:rsidR="02ECB8DC" w:rsidRPr="00D76A98">
        <w:rPr>
          <w:b/>
          <w:bCs/>
          <w:sz w:val="24"/>
          <w:szCs w:val="24"/>
        </w:rPr>
        <w:t xml:space="preserve"> </w:t>
      </w:r>
      <w:r w:rsidR="6EDDA1E6" w:rsidRPr="00D76A98">
        <w:rPr>
          <w:rFonts w:ascii="Times" w:eastAsia="Times" w:hAnsi="Times" w:cs="Times"/>
          <w:color w:val="000000" w:themeColor="text1"/>
          <w:sz w:val="24"/>
          <w:szCs w:val="24"/>
        </w:rPr>
        <w:t xml:space="preserve">Requests for access to the resource will be reviewed by the core members of the Johns Hopkins VTE Collaborative (Haut, Streiff, </w:t>
      </w:r>
      <w:r w:rsidR="009D18E8" w:rsidRPr="00D76A98">
        <w:rPr>
          <w:rFonts w:ascii="Times" w:eastAsia="Times" w:hAnsi="Times" w:cs="Times"/>
          <w:color w:val="000000" w:themeColor="text1"/>
          <w:sz w:val="24"/>
          <w:szCs w:val="24"/>
        </w:rPr>
        <w:t xml:space="preserve">Lau, </w:t>
      </w:r>
      <w:r w:rsidR="6EDDA1E6" w:rsidRPr="00D76A98">
        <w:rPr>
          <w:rFonts w:ascii="Times" w:eastAsia="Times" w:hAnsi="Times" w:cs="Times"/>
          <w:color w:val="000000" w:themeColor="text1"/>
          <w:sz w:val="24"/>
          <w:szCs w:val="24"/>
        </w:rPr>
        <w:t xml:space="preserve">Kraus, </w:t>
      </w:r>
      <w:proofErr w:type="gramStart"/>
      <w:r w:rsidR="6EDDA1E6" w:rsidRPr="00D76A98">
        <w:rPr>
          <w:rFonts w:ascii="Times" w:eastAsia="Times" w:hAnsi="Times" w:cs="Times"/>
          <w:color w:val="000000" w:themeColor="text1"/>
          <w:sz w:val="24"/>
          <w:szCs w:val="24"/>
        </w:rPr>
        <w:t>Shaffer</w:t>
      </w:r>
      <w:proofErr w:type="gramEnd"/>
      <w:r w:rsidR="6EDDA1E6" w:rsidRPr="00D76A98">
        <w:rPr>
          <w:rFonts w:ascii="Times" w:eastAsia="Times" w:hAnsi="Times" w:cs="Times"/>
          <w:color w:val="000000" w:themeColor="text1"/>
          <w:sz w:val="24"/>
          <w:szCs w:val="24"/>
        </w:rPr>
        <w:t>) to determine appropriateness of request. If a request is appropriate, the researcher(s) will submit an IRB application for their proposed project before data may be accessed.</w:t>
      </w:r>
      <w:r w:rsidR="1F33C8BC" w:rsidRPr="00D76A98">
        <w:rPr>
          <w:rFonts w:ascii="Times" w:eastAsia="Times" w:hAnsi="Times" w:cs="Times"/>
          <w:color w:val="000000" w:themeColor="text1"/>
          <w:sz w:val="24"/>
          <w:szCs w:val="24"/>
        </w:rPr>
        <w:t xml:space="preserve"> </w:t>
      </w:r>
      <w:r w:rsidR="1F33C8BC" w:rsidRPr="00D76A98">
        <w:rPr>
          <w:sz w:val="24"/>
          <w:szCs w:val="24"/>
        </w:rPr>
        <w:t xml:space="preserve">Individual researchers will be provided with limited datasets </w:t>
      </w:r>
      <w:r w:rsidR="009D18E8" w:rsidRPr="00D76A98">
        <w:rPr>
          <w:sz w:val="24"/>
          <w:szCs w:val="24"/>
        </w:rPr>
        <w:t xml:space="preserve">or secure access to the full data on SAFE desktop </w:t>
      </w:r>
      <w:r w:rsidR="1F33C8BC" w:rsidRPr="00D76A98">
        <w:rPr>
          <w:sz w:val="24"/>
          <w:szCs w:val="24"/>
        </w:rPr>
        <w:t>upon meeting the data agreement requirements.</w:t>
      </w:r>
    </w:p>
    <w:p w14:paraId="100C5B58" w14:textId="77777777" w:rsidR="00042ABB" w:rsidRPr="00D76A98" w:rsidRDefault="00042ABB" w:rsidP="439DFA52">
      <w:pPr>
        <w:rPr>
          <w:b/>
          <w:bCs/>
          <w:sz w:val="24"/>
          <w:szCs w:val="24"/>
        </w:rPr>
      </w:pPr>
      <w:r w:rsidRPr="00D76A98">
        <w:rPr>
          <w:b/>
          <w:bCs/>
          <w:sz w:val="24"/>
          <w:szCs w:val="24"/>
        </w:rPr>
        <w:t xml:space="preserve"> </w:t>
      </w:r>
    </w:p>
    <w:p w14:paraId="5603C3F0" w14:textId="55F89D06" w:rsidR="00AB6EC1" w:rsidRPr="00D76A98" w:rsidRDefault="00042ABB" w:rsidP="439DFA52">
      <w:pPr>
        <w:numPr>
          <w:ilvl w:val="0"/>
          <w:numId w:val="3"/>
        </w:numPr>
        <w:tabs>
          <w:tab w:val="left" w:pos="1170"/>
        </w:tabs>
        <w:rPr>
          <w:b/>
          <w:bCs/>
          <w:sz w:val="24"/>
          <w:szCs w:val="24"/>
        </w:rPr>
      </w:pPr>
      <w:r w:rsidRPr="00D76A98">
        <w:rPr>
          <w:b/>
          <w:bCs/>
          <w:sz w:val="24"/>
          <w:szCs w:val="24"/>
        </w:rPr>
        <w:t xml:space="preserve">What are the requirements for granting access to the </w:t>
      </w:r>
      <w:r w:rsidR="00595C63" w:rsidRPr="00D76A98">
        <w:rPr>
          <w:b/>
          <w:bCs/>
          <w:sz w:val="24"/>
          <w:szCs w:val="24"/>
        </w:rPr>
        <w:t>resource</w:t>
      </w:r>
      <w:r w:rsidRPr="00D76A98">
        <w:rPr>
          <w:b/>
          <w:bCs/>
          <w:sz w:val="24"/>
          <w:szCs w:val="24"/>
        </w:rPr>
        <w:t>?</w:t>
      </w:r>
      <w:r w:rsidR="00A11AC3" w:rsidRPr="00D76A98">
        <w:rPr>
          <w:b/>
          <w:bCs/>
          <w:sz w:val="24"/>
          <w:szCs w:val="24"/>
        </w:rPr>
        <w:t xml:space="preserve"> </w:t>
      </w:r>
    </w:p>
    <w:p w14:paraId="277A1FBE" w14:textId="5B5504CF" w:rsidR="6D4549AD" w:rsidRPr="00D76A98" w:rsidRDefault="6D4549AD" w:rsidP="75DE5437">
      <w:pPr>
        <w:ind w:left="360"/>
        <w:rPr>
          <w:b/>
          <w:bCs/>
          <w:sz w:val="24"/>
          <w:szCs w:val="24"/>
        </w:rPr>
      </w:pPr>
      <w:r w:rsidRPr="00D76A98">
        <w:rPr>
          <w:b/>
          <w:bCs/>
          <w:sz w:val="24"/>
          <w:szCs w:val="24"/>
        </w:rPr>
        <w:t>Answer:</w:t>
      </w:r>
      <w:r w:rsidR="4B9E2BF4" w:rsidRPr="00D76A98">
        <w:rPr>
          <w:b/>
          <w:bCs/>
          <w:sz w:val="24"/>
          <w:szCs w:val="24"/>
        </w:rPr>
        <w:t xml:space="preserve"> </w:t>
      </w:r>
      <w:r w:rsidR="1CDE2607" w:rsidRPr="00D76A98">
        <w:rPr>
          <w:rFonts w:ascii="Times" w:eastAsia="Times" w:hAnsi="Times" w:cs="Times"/>
          <w:color w:val="000000" w:themeColor="text1"/>
          <w:sz w:val="24"/>
          <w:szCs w:val="24"/>
        </w:rPr>
        <w:t>Researchers must have completed all required IRB training, have an approved IRB application for the scope of their project, and will be provided with a dataset that falls within the scope of their approved project.</w:t>
      </w:r>
    </w:p>
    <w:p w14:paraId="12F40E89" w14:textId="77777777" w:rsidR="004A68EE" w:rsidRPr="00D76A98" w:rsidRDefault="00FD009C" w:rsidP="439DFA52">
      <w:pPr>
        <w:rPr>
          <w:b/>
          <w:bCs/>
          <w:sz w:val="24"/>
          <w:szCs w:val="24"/>
        </w:rPr>
      </w:pPr>
      <w:r w:rsidRPr="00D76A98">
        <w:rPr>
          <w:b/>
          <w:bCs/>
          <w:sz w:val="24"/>
          <w:szCs w:val="24"/>
        </w:rPr>
        <w:t xml:space="preserve"> </w:t>
      </w:r>
    </w:p>
    <w:p w14:paraId="41C7BABC" w14:textId="77777777" w:rsidR="00042ABB" w:rsidRPr="00D76A98" w:rsidRDefault="00FD009C" w:rsidP="439DFA52">
      <w:pPr>
        <w:numPr>
          <w:ilvl w:val="0"/>
          <w:numId w:val="3"/>
        </w:numPr>
        <w:tabs>
          <w:tab w:val="left" w:pos="1170"/>
        </w:tabs>
        <w:rPr>
          <w:b/>
          <w:bCs/>
          <w:sz w:val="24"/>
          <w:szCs w:val="24"/>
        </w:rPr>
      </w:pPr>
      <w:r w:rsidRPr="00D76A98">
        <w:rPr>
          <w:b/>
          <w:bCs/>
          <w:sz w:val="24"/>
          <w:szCs w:val="24"/>
        </w:rPr>
        <w:t xml:space="preserve">How will separate IRB approval for any use of the </w:t>
      </w:r>
      <w:r w:rsidR="00595C63" w:rsidRPr="00D76A98">
        <w:rPr>
          <w:b/>
          <w:bCs/>
          <w:sz w:val="24"/>
          <w:szCs w:val="24"/>
        </w:rPr>
        <w:t>resource</w:t>
      </w:r>
      <w:r w:rsidRPr="00D76A98">
        <w:rPr>
          <w:b/>
          <w:bCs/>
          <w:sz w:val="24"/>
          <w:szCs w:val="24"/>
        </w:rPr>
        <w:t xml:space="preserve"> be verified before access is granted?</w:t>
      </w:r>
    </w:p>
    <w:p w14:paraId="07275CAD" w14:textId="4C98551A" w:rsidR="5C9B4EAD" w:rsidRPr="00D76A98" w:rsidRDefault="5C9B4EAD" w:rsidP="75DE5437">
      <w:pPr>
        <w:spacing w:line="259" w:lineRule="auto"/>
        <w:ind w:left="360"/>
        <w:rPr>
          <w:rFonts w:ascii="Times" w:eastAsia="Times" w:hAnsi="Times" w:cs="Times"/>
          <w:color w:val="000000" w:themeColor="text1"/>
          <w:sz w:val="24"/>
          <w:szCs w:val="24"/>
        </w:rPr>
      </w:pPr>
      <w:r w:rsidRPr="00D76A98">
        <w:rPr>
          <w:b/>
          <w:bCs/>
          <w:sz w:val="24"/>
          <w:szCs w:val="24"/>
        </w:rPr>
        <w:t>Answer:</w:t>
      </w:r>
      <w:r w:rsidR="55CA313C" w:rsidRPr="00D76A98">
        <w:rPr>
          <w:b/>
          <w:bCs/>
          <w:sz w:val="24"/>
          <w:szCs w:val="24"/>
        </w:rPr>
        <w:t xml:space="preserve"> </w:t>
      </w:r>
      <w:r w:rsidR="3F80EE3D" w:rsidRPr="00D76A98">
        <w:rPr>
          <w:sz w:val="24"/>
          <w:szCs w:val="24"/>
        </w:rPr>
        <w:t>T</w:t>
      </w:r>
      <w:r w:rsidR="3F80EE3D" w:rsidRPr="00D76A98">
        <w:rPr>
          <w:rFonts w:ascii="Times" w:eastAsia="Times" w:hAnsi="Times" w:cs="Times"/>
          <w:color w:val="000000" w:themeColor="text1"/>
          <w:sz w:val="24"/>
          <w:szCs w:val="24"/>
        </w:rPr>
        <w:t xml:space="preserve">he core members of the Johns Hopkins VTE Collaborative (Haut, Streiff, </w:t>
      </w:r>
      <w:r w:rsidR="009D18E8" w:rsidRPr="00D76A98">
        <w:rPr>
          <w:rFonts w:ascii="Times" w:eastAsia="Times" w:hAnsi="Times" w:cs="Times"/>
          <w:color w:val="000000" w:themeColor="text1"/>
          <w:sz w:val="24"/>
          <w:szCs w:val="24"/>
        </w:rPr>
        <w:t xml:space="preserve">Lau, </w:t>
      </w:r>
      <w:r w:rsidR="3F80EE3D" w:rsidRPr="00D76A98">
        <w:rPr>
          <w:rFonts w:ascii="Times" w:eastAsia="Times" w:hAnsi="Times" w:cs="Times"/>
          <w:color w:val="000000" w:themeColor="text1"/>
          <w:sz w:val="24"/>
          <w:szCs w:val="24"/>
        </w:rPr>
        <w:t xml:space="preserve">Kraus, </w:t>
      </w:r>
      <w:proofErr w:type="gramStart"/>
      <w:r w:rsidR="3F80EE3D" w:rsidRPr="00D76A98">
        <w:rPr>
          <w:rFonts w:ascii="Times" w:eastAsia="Times" w:hAnsi="Times" w:cs="Times"/>
          <w:color w:val="000000" w:themeColor="text1"/>
          <w:sz w:val="24"/>
          <w:szCs w:val="24"/>
        </w:rPr>
        <w:t>Shaffer</w:t>
      </w:r>
      <w:proofErr w:type="gramEnd"/>
      <w:r w:rsidR="3F80EE3D" w:rsidRPr="00D76A98">
        <w:rPr>
          <w:rFonts w:ascii="Times" w:eastAsia="Times" w:hAnsi="Times" w:cs="Times"/>
          <w:color w:val="000000" w:themeColor="text1"/>
          <w:sz w:val="24"/>
          <w:szCs w:val="24"/>
        </w:rPr>
        <w:t xml:space="preserve">) </w:t>
      </w:r>
      <w:r w:rsidR="58A0B7D5" w:rsidRPr="00D76A98">
        <w:rPr>
          <w:rFonts w:ascii="Times" w:eastAsia="Times" w:hAnsi="Times" w:cs="Times"/>
          <w:color w:val="000000" w:themeColor="text1"/>
          <w:sz w:val="24"/>
          <w:szCs w:val="24"/>
        </w:rPr>
        <w:t xml:space="preserve">will review the scope </w:t>
      </w:r>
      <w:r w:rsidR="3F80EE3D" w:rsidRPr="00D76A98">
        <w:rPr>
          <w:rFonts w:ascii="Times" w:eastAsia="Times" w:hAnsi="Times" w:cs="Times"/>
          <w:color w:val="000000" w:themeColor="text1"/>
          <w:sz w:val="24"/>
          <w:szCs w:val="24"/>
        </w:rPr>
        <w:t>and determine appropriateness of the</w:t>
      </w:r>
      <w:r w:rsidR="4AC8AF83" w:rsidRPr="00D76A98">
        <w:rPr>
          <w:rFonts w:ascii="Times" w:eastAsia="Times" w:hAnsi="Times" w:cs="Times"/>
          <w:color w:val="000000" w:themeColor="text1"/>
          <w:sz w:val="24"/>
          <w:szCs w:val="24"/>
        </w:rPr>
        <w:t xml:space="preserve"> IRB approved project and </w:t>
      </w:r>
      <w:r w:rsidR="52CC4362" w:rsidRPr="00D76A98">
        <w:rPr>
          <w:rFonts w:ascii="Times" w:eastAsia="Times" w:hAnsi="Times" w:cs="Times"/>
          <w:color w:val="000000" w:themeColor="text1"/>
          <w:sz w:val="24"/>
          <w:szCs w:val="24"/>
        </w:rPr>
        <w:t xml:space="preserve">will provide a limited dataset that falls within the scope of the approved project. </w:t>
      </w:r>
    </w:p>
    <w:p w14:paraId="23DE523C" w14:textId="77777777" w:rsidR="00AB6EC1" w:rsidRPr="00D76A98" w:rsidRDefault="00AB6EC1" w:rsidP="439DFA52">
      <w:pPr>
        <w:rPr>
          <w:b/>
          <w:bCs/>
          <w:sz w:val="24"/>
          <w:szCs w:val="24"/>
        </w:rPr>
      </w:pPr>
    </w:p>
    <w:p w14:paraId="5B7E3EAD" w14:textId="0FC4AEF2" w:rsidR="00AB6EC1" w:rsidRPr="00D76A98" w:rsidRDefault="00042ABB" w:rsidP="439DFA52">
      <w:pPr>
        <w:numPr>
          <w:ilvl w:val="0"/>
          <w:numId w:val="3"/>
        </w:numPr>
        <w:tabs>
          <w:tab w:val="left" w:pos="1170"/>
        </w:tabs>
        <w:rPr>
          <w:b/>
          <w:bCs/>
          <w:sz w:val="24"/>
          <w:szCs w:val="24"/>
        </w:rPr>
      </w:pPr>
      <w:r w:rsidRPr="00D76A98">
        <w:rPr>
          <w:b/>
          <w:bCs/>
          <w:sz w:val="24"/>
          <w:szCs w:val="24"/>
        </w:rPr>
        <w:t xml:space="preserve">Explain how other researchers will access the </w:t>
      </w:r>
      <w:r w:rsidR="00595C63" w:rsidRPr="00D76A98">
        <w:rPr>
          <w:b/>
          <w:bCs/>
          <w:sz w:val="24"/>
          <w:szCs w:val="24"/>
        </w:rPr>
        <w:t>resource</w:t>
      </w:r>
      <w:r w:rsidRPr="00D76A98">
        <w:rPr>
          <w:b/>
          <w:bCs/>
          <w:sz w:val="24"/>
          <w:szCs w:val="24"/>
        </w:rPr>
        <w:t xml:space="preserve">. Will they be granted access to the entire </w:t>
      </w:r>
      <w:r w:rsidR="00595C63" w:rsidRPr="00D76A98">
        <w:rPr>
          <w:b/>
          <w:bCs/>
          <w:sz w:val="24"/>
          <w:szCs w:val="24"/>
        </w:rPr>
        <w:t>resource</w:t>
      </w:r>
      <w:r w:rsidRPr="00D76A98">
        <w:rPr>
          <w:b/>
          <w:bCs/>
          <w:sz w:val="24"/>
          <w:szCs w:val="24"/>
        </w:rPr>
        <w:t xml:space="preserve"> and able to extract any data they </w:t>
      </w:r>
      <w:r w:rsidR="5A8E00AA" w:rsidRPr="00D76A98">
        <w:rPr>
          <w:b/>
          <w:bCs/>
          <w:sz w:val="24"/>
          <w:szCs w:val="24"/>
        </w:rPr>
        <w:t>require,</w:t>
      </w:r>
      <w:r w:rsidRPr="00D76A98">
        <w:rPr>
          <w:b/>
          <w:bCs/>
          <w:sz w:val="24"/>
          <w:szCs w:val="24"/>
        </w:rPr>
        <w:t xml:space="preserve"> or will the overseers of the resource provide researchers with </w:t>
      </w:r>
      <w:r w:rsidR="00595C63" w:rsidRPr="00D76A98">
        <w:rPr>
          <w:b/>
          <w:bCs/>
          <w:sz w:val="24"/>
          <w:szCs w:val="24"/>
        </w:rPr>
        <w:t>access only to data/specimens needed for their specific research plan</w:t>
      </w:r>
      <w:r w:rsidRPr="00D76A98">
        <w:rPr>
          <w:b/>
          <w:bCs/>
          <w:sz w:val="24"/>
          <w:szCs w:val="24"/>
        </w:rPr>
        <w:t>?</w:t>
      </w:r>
    </w:p>
    <w:p w14:paraId="71796388" w14:textId="075D1BEF" w:rsidR="73E5A351" w:rsidRPr="00D76A98" w:rsidRDefault="73E5A351" w:rsidP="439DFA52">
      <w:pPr>
        <w:ind w:left="360"/>
        <w:rPr>
          <w:b/>
          <w:bCs/>
          <w:sz w:val="24"/>
          <w:szCs w:val="24"/>
        </w:rPr>
      </w:pPr>
      <w:r w:rsidRPr="00D76A98">
        <w:rPr>
          <w:b/>
          <w:bCs/>
          <w:sz w:val="24"/>
          <w:szCs w:val="24"/>
        </w:rPr>
        <w:t>Answer:</w:t>
      </w:r>
      <w:r w:rsidR="370249EC" w:rsidRPr="00D76A98">
        <w:rPr>
          <w:b/>
          <w:bCs/>
          <w:sz w:val="24"/>
          <w:szCs w:val="24"/>
        </w:rPr>
        <w:t xml:space="preserve"> </w:t>
      </w:r>
      <w:r w:rsidR="370249EC" w:rsidRPr="00D76A98">
        <w:rPr>
          <w:sz w:val="24"/>
          <w:szCs w:val="24"/>
        </w:rPr>
        <w:t>T</w:t>
      </w:r>
      <w:r w:rsidR="370249EC" w:rsidRPr="00D76A98">
        <w:rPr>
          <w:rFonts w:ascii="Times" w:eastAsia="Times" w:hAnsi="Times" w:cs="Times"/>
          <w:color w:val="000000" w:themeColor="text1"/>
          <w:sz w:val="24"/>
          <w:szCs w:val="24"/>
        </w:rPr>
        <w:t>he core members of the Johns Hopkins VTE Collaborative will have access to the entire resource. They will review all requests for data, ensure that IRB approval for requested data has been granted, and will pull the relevant data from the resource defined by the scope of the approved project.</w:t>
      </w:r>
    </w:p>
    <w:p w14:paraId="0DFAE634" w14:textId="77777777" w:rsidR="00FD009C" w:rsidRPr="00D76A98" w:rsidRDefault="00042ABB" w:rsidP="439DFA52">
      <w:pPr>
        <w:rPr>
          <w:b/>
          <w:bCs/>
          <w:sz w:val="24"/>
          <w:szCs w:val="24"/>
        </w:rPr>
      </w:pPr>
      <w:r w:rsidRPr="00D76A98">
        <w:rPr>
          <w:b/>
          <w:bCs/>
          <w:sz w:val="24"/>
          <w:szCs w:val="24"/>
        </w:rPr>
        <w:t xml:space="preserve">  </w:t>
      </w:r>
    </w:p>
    <w:p w14:paraId="2E210E64" w14:textId="77777777" w:rsidR="00AB6EC1" w:rsidRPr="00D76A98" w:rsidRDefault="00042ABB" w:rsidP="439DFA52">
      <w:pPr>
        <w:numPr>
          <w:ilvl w:val="0"/>
          <w:numId w:val="3"/>
        </w:numPr>
        <w:tabs>
          <w:tab w:val="left" w:pos="1170"/>
        </w:tabs>
        <w:rPr>
          <w:b/>
          <w:bCs/>
          <w:sz w:val="24"/>
          <w:szCs w:val="24"/>
        </w:rPr>
      </w:pPr>
      <w:r w:rsidRPr="00D76A98">
        <w:rPr>
          <w:b/>
          <w:bCs/>
          <w:sz w:val="24"/>
          <w:szCs w:val="24"/>
        </w:rPr>
        <w:t xml:space="preserve">If </w:t>
      </w:r>
      <w:r w:rsidR="00FD009C" w:rsidRPr="00D76A98">
        <w:rPr>
          <w:b/>
          <w:bCs/>
          <w:sz w:val="24"/>
          <w:szCs w:val="24"/>
        </w:rPr>
        <w:t>researchers are provided with a data file</w:t>
      </w:r>
      <w:r w:rsidRPr="00D76A98">
        <w:rPr>
          <w:b/>
          <w:bCs/>
          <w:sz w:val="24"/>
          <w:szCs w:val="24"/>
        </w:rPr>
        <w:t xml:space="preserve">, will they be given an actual file or will they need to conduct their analysis within the same data framework </w:t>
      </w:r>
      <w:r w:rsidR="00FD009C" w:rsidRPr="00D76A98">
        <w:rPr>
          <w:b/>
          <w:bCs/>
          <w:sz w:val="24"/>
          <w:szCs w:val="24"/>
        </w:rPr>
        <w:t>that</w:t>
      </w:r>
      <w:r w:rsidRPr="00D76A98">
        <w:rPr>
          <w:b/>
          <w:bCs/>
          <w:sz w:val="24"/>
          <w:szCs w:val="24"/>
        </w:rPr>
        <w:t xml:space="preserve"> supports this resource?</w:t>
      </w:r>
    </w:p>
    <w:p w14:paraId="465E604A" w14:textId="452375CA" w:rsidR="004A68EE" w:rsidRPr="00D76A98" w:rsidRDefault="7B934E88" w:rsidP="75DE5437">
      <w:pPr>
        <w:ind w:left="360"/>
        <w:rPr>
          <w:b/>
          <w:bCs/>
          <w:sz w:val="24"/>
          <w:szCs w:val="24"/>
        </w:rPr>
      </w:pPr>
      <w:r w:rsidRPr="00D76A98">
        <w:rPr>
          <w:b/>
          <w:bCs/>
          <w:sz w:val="24"/>
          <w:szCs w:val="24"/>
        </w:rPr>
        <w:t>Answer:</w:t>
      </w:r>
      <w:r w:rsidR="16E091D1" w:rsidRPr="00D76A98">
        <w:rPr>
          <w:b/>
          <w:bCs/>
          <w:sz w:val="24"/>
          <w:szCs w:val="24"/>
        </w:rPr>
        <w:t xml:space="preserve"> </w:t>
      </w:r>
      <w:r w:rsidR="16E091D1" w:rsidRPr="00D76A98">
        <w:rPr>
          <w:rFonts w:ascii="Times" w:eastAsia="Times" w:hAnsi="Times" w:cs="Times"/>
          <w:color w:val="000000" w:themeColor="text1"/>
          <w:sz w:val="24"/>
          <w:szCs w:val="24"/>
        </w:rPr>
        <w:t>Researchers will be provided with a data file</w:t>
      </w:r>
      <w:r w:rsidR="6020EF93" w:rsidRPr="00D76A98">
        <w:rPr>
          <w:rFonts w:ascii="Times" w:eastAsia="Times" w:hAnsi="Times" w:cs="Times"/>
          <w:color w:val="000000" w:themeColor="text1"/>
          <w:sz w:val="24"/>
          <w:szCs w:val="24"/>
        </w:rPr>
        <w:t>, and analyses conducted subsequently</w:t>
      </w:r>
      <w:r w:rsidR="16E091D1" w:rsidRPr="00D76A98">
        <w:rPr>
          <w:rFonts w:ascii="Times" w:eastAsia="Times" w:hAnsi="Times" w:cs="Times"/>
          <w:color w:val="000000" w:themeColor="text1"/>
          <w:sz w:val="24"/>
          <w:szCs w:val="24"/>
        </w:rPr>
        <w:t>.</w:t>
      </w:r>
      <w:r w:rsidR="55AFEEE7" w:rsidRPr="00D76A98">
        <w:rPr>
          <w:rFonts w:ascii="Times" w:eastAsia="Times" w:hAnsi="Times" w:cs="Times"/>
          <w:color w:val="000000" w:themeColor="text1"/>
          <w:sz w:val="24"/>
          <w:szCs w:val="24"/>
        </w:rPr>
        <w:t xml:space="preserve"> The</w:t>
      </w:r>
      <w:r w:rsidR="6430DF05" w:rsidRPr="00D76A98">
        <w:rPr>
          <w:rFonts w:ascii="Times" w:eastAsia="Times" w:hAnsi="Times" w:cs="Times"/>
          <w:color w:val="000000" w:themeColor="text1"/>
          <w:sz w:val="24"/>
          <w:szCs w:val="24"/>
        </w:rPr>
        <w:t>y</w:t>
      </w:r>
      <w:r w:rsidR="55AFEEE7" w:rsidRPr="00D76A98">
        <w:rPr>
          <w:rFonts w:ascii="Times" w:eastAsia="Times" w:hAnsi="Times" w:cs="Times"/>
          <w:color w:val="000000" w:themeColor="text1"/>
          <w:sz w:val="24"/>
          <w:szCs w:val="24"/>
        </w:rPr>
        <w:t xml:space="preserve"> will be required to conduct their analysis within the same data framework.</w:t>
      </w:r>
    </w:p>
    <w:p w14:paraId="608DEACE" w14:textId="53F007B9" w:rsidR="004A68EE" w:rsidRPr="00D76A98" w:rsidRDefault="16E091D1" w:rsidP="75DE5437">
      <w:pPr>
        <w:ind w:left="360"/>
        <w:rPr>
          <w:b/>
          <w:bCs/>
          <w:sz w:val="24"/>
          <w:szCs w:val="24"/>
        </w:rPr>
      </w:pPr>
      <w:r w:rsidRPr="00D76A98">
        <w:rPr>
          <w:rFonts w:ascii="Times" w:eastAsia="Times" w:hAnsi="Times" w:cs="Times"/>
          <w:color w:val="000000" w:themeColor="text1"/>
          <w:sz w:val="24"/>
          <w:szCs w:val="24"/>
        </w:rPr>
        <w:t xml:space="preserve"> </w:t>
      </w:r>
      <w:r w:rsidR="005F3CE1" w:rsidRPr="00D76A98">
        <w:rPr>
          <w:b/>
          <w:bCs/>
          <w:sz w:val="24"/>
          <w:szCs w:val="24"/>
        </w:rPr>
        <w:t xml:space="preserve"> </w:t>
      </w:r>
    </w:p>
    <w:p w14:paraId="340FE860" w14:textId="77777777" w:rsidR="00FD009C" w:rsidRPr="00D76A98" w:rsidRDefault="005F3CE1" w:rsidP="439DFA52">
      <w:pPr>
        <w:numPr>
          <w:ilvl w:val="0"/>
          <w:numId w:val="3"/>
        </w:numPr>
        <w:tabs>
          <w:tab w:val="left" w:pos="1170"/>
        </w:tabs>
        <w:rPr>
          <w:b/>
          <w:bCs/>
          <w:sz w:val="24"/>
          <w:szCs w:val="24"/>
        </w:rPr>
      </w:pPr>
      <w:r w:rsidRPr="00D76A98">
        <w:rPr>
          <w:b/>
          <w:bCs/>
          <w:sz w:val="24"/>
          <w:szCs w:val="24"/>
        </w:rPr>
        <w:t>Will files include identifiable data or be a limited or de-identified data set?</w:t>
      </w:r>
    </w:p>
    <w:p w14:paraId="208A1362" w14:textId="2438CA3F" w:rsidR="17D26F73" w:rsidRPr="00D76A98" w:rsidRDefault="17D26F73" w:rsidP="439DFA52">
      <w:pPr>
        <w:ind w:left="360"/>
        <w:rPr>
          <w:b/>
          <w:bCs/>
          <w:sz w:val="24"/>
          <w:szCs w:val="24"/>
        </w:rPr>
      </w:pPr>
      <w:r w:rsidRPr="00D76A98">
        <w:rPr>
          <w:b/>
          <w:bCs/>
          <w:sz w:val="24"/>
          <w:szCs w:val="24"/>
        </w:rPr>
        <w:t>Answer:</w:t>
      </w:r>
      <w:r w:rsidR="4A744DD2" w:rsidRPr="00D76A98">
        <w:rPr>
          <w:b/>
          <w:bCs/>
          <w:sz w:val="24"/>
          <w:szCs w:val="24"/>
        </w:rPr>
        <w:t xml:space="preserve"> </w:t>
      </w:r>
      <w:r w:rsidR="1D73EED6" w:rsidRPr="00D76A98">
        <w:rPr>
          <w:rFonts w:ascii="Times" w:eastAsia="Times" w:hAnsi="Times" w:cs="Times"/>
          <w:color w:val="000000" w:themeColor="text1"/>
          <w:sz w:val="24"/>
          <w:szCs w:val="24"/>
        </w:rPr>
        <w:t xml:space="preserve">Files provided will be </w:t>
      </w:r>
      <w:r w:rsidR="004D01B9" w:rsidRPr="00D76A98">
        <w:rPr>
          <w:rFonts w:ascii="Times" w:eastAsia="Times" w:hAnsi="Times" w:cs="Times"/>
          <w:color w:val="000000" w:themeColor="text1"/>
          <w:sz w:val="24"/>
          <w:szCs w:val="24"/>
        </w:rPr>
        <w:t>no more than a limited dataset, depending upon the scope of their approved proposal</w:t>
      </w:r>
      <w:r w:rsidR="1D73EED6" w:rsidRPr="00D76A98">
        <w:rPr>
          <w:rFonts w:ascii="Times" w:eastAsia="Times" w:hAnsi="Times" w:cs="Times"/>
          <w:color w:val="000000" w:themeColor="text1"/>
          <w:sz w:val="24"/>
          <w:szCs w:val="24"/>
        </w:rPr>
        <w:t>.</w:t>
      </w:r>
    </w:p>
    <w:p w14:paraId="52E56223" w14:textId="77777777" w:rsidR="00AB6EC1" w:rsidRPr="00D76A98" w:rsidRDefault="00AB6EC1" w:rsidP="439DFA52">
      <w:pPr>
        <w:rPr>
          <w:b/>
          <w:bCs/>
          <w:sz w:val="24"/>
          <w:szCs w:val="24"/>
        </w:rPr>
      </w:pPr>
    </w:p>
    <w:p w14:paraId="61B3BFFE" w14:textId="77777777" w:rsidR="004A68EE" w:rsidRPr="00D76A98" w:rsidRDefault="00C6393A" w:rsidP="439DFA52">
      <w:pPr>
        <w:numPr>
          <w:ilvl w:val="0"/>
          <w:numId w:val="3"/>
        </w:numPr>
        <w:tabs>
          <w:tab w:val="left" w:pos="1170"/>
        </w:tabs>
        <w:rPr>
          <w:b/>
          <w:bCs/>
          <w:sz w:val="24"/>
          <w:szCs w:val="24"/>
        </w:rPr>
      </w:pPr>
      <w:r w:rsidRPr="00D76A98">
        <w:rPr>
          <w:b/>
          <w:bCs/>
          <w:sz w:val="24"/>
          <w:szCs w:val="24"/>
        </w:rPr>
        <w:t>What is the time period that researchers may use any data</w:t>
      </w:r>
      <w:r w:rsidR="00595C63" w:rsidRPr="00D76A98">
        <w:rPr>
          <w:b/>
          <w:bCs/>
          <w:sz w:val="24"/>
          <w:szCs w:val="24"/>
        </w:rPr>
        <w:t>/specimens</w:t>
      </w:r>
      <w:r w:rsidRPr="00D76A98">
        <w:rPr>
          <w:b/>
          <w:bCs/>
          <w:sz w:val="24"/>
          <w:szCs w:val="24"/>
        </w:rPr>
        <w:t xml:space="preserve"> they are provided? </w:t>
      </w:r>
    </w:p>
    <w:p w14:paraId="7F11D5E2" w14:textId="25AC2846" w:rsidR="1243DBD4" w:rsidRPr="00D76A98" w:rsidRDefault="1243DBD4" w:rsidP="439DFA52">
      <w:pPr>
        <w:ind w:left="360"/>
        <w:rPr>
          <w:b/>
          <w:bCs/>
          <w:sz w:val="24"/>
          <w:szCs w:val="24"/>
        </w:rPr>
      </w:pPr>
      <w:r w:rsidRPr="00D76A98">
        <w:rPr>
          <w:b/>
          <w:bCs/>
          <w:sz w:val="24"/>
          <w:szCs w:val="24"/>
        </w:rPr>
        <w:t>Answer:</w:t>
      </w:r>
      <w:r w:rsidR="75D3711B" w:rsidRPr="00D76A98">
        <w:rPr>
          <w:b/>
          <w:bCs/>
          <w:sz w:val="24"/>
          <w:szCs w:val="24"/>
        </w:rPr>
        <w:t xml:space="preserve"> </w:t>
      </w:r>
      <w:r w:rsidR="6681DB77" w:rsidRPr="00D76A98">
        <w:rPr>
          <w:sz w:val="24"/>
          <w:szCs w:val="24"/>
        </w:rPr>
        <w:t xml:space="preserve">The time period that researchers may use data </w:t>
      </w:r>
      <w:r w:rsidR="2818D10D" w:rsidRPr="00D76A98">
        <w:rPr>
          <w:sz w:val="24"/>
          <w:szCs w:val="24"/>
        </w:rPr>
        <w:t xml:space="preserve">is </w:t>
      </w:r>
      <w:r w:rsidR="75D3711B" w:rsidRPr="00D76A98">
        <w:rPr>
          <w:sz w:val="24"/>
          <w:szCs w:val="24"/>
        </w:rPr>
        <w:t>project dependent</w:t>
      </w:r>
      <w:r w:rsidR="76EB30B5" w:rsidRPr="00D76A98">
        <w:rPr>
          <w:sz w:val="24"/>
          <w:szCs w:val="24"/>
        </w:rPr>
        <w:t xml:space="preserve"> and according to their individual IRBs.</w:t>
      </w:r>
    </w:p>
    <w:p w14:paraId="07547A01" w14:textId="77777777" w:rsidR="00AB6EC1" w:rsidRPr="00D76A98" w:rsidRDefault="00AB6EC1" w:rsidP="439DFA52">
      <w:pPr>
        <w:rPr>
          <w:b/>
          <w:bCs/>
          <w:sz w:val="24"/>
          <w:szCs w:val="24"/>
        </w:rPr>
      </w:pPr>
    </w:p>
    <w:p w14:paraId="193ABA7D" w14:textId="77777777" w:rsidR="004A68EE" w:rsidRPr="00D76A98" w:rsidRDefault="00C6393A" w:rsidP="439DFA52">
      <w:pPr>
        <w:numPr>
          <w:ilvl w:val="0"/>
          <w:numId w:val="3"/>
        </w:numPr>
        <w:tabs>
          <w:tab w:val="left" w:pos="1170"/>
        </w:tabs>
        <w:rPr>
          <w:b/>
          <w:bCs/>
          <w:sz w:val="24"/>
          <w:szCs w:val="24"/>
        </w:rPr>
      </w:pPr>
      <w:r w:rsidRPr="00D76A98">
        <w:rPr>
          <w:b/>
          <w:bCs/>
          <w:sz w:val="24"/>
          <w:szCs w:val="24"/>
        </w:rPr>
        <w:t>What are the procedures once researchers have completed their analyses</w:t>
      </w:r>
      <w:r w:rsidR="00B6145E" w:rsidRPr="00D76A98">
        <w:rPr>
          <w:b/>
          <w:bCs/>
          <w:sz w:val="24"/>
          <w:szCs w:val="24"/>
        </w:rPr>
        <w:t xml:space="preserve">, i.e. do they return the data, is access terminated, </w:t>
      </w:r>
      <w:proofErr w:type="gramStart"/>
      <w:r w:rsidR="00B6145E" w:rsidRPr="00D76A98">
        <w:rPr>
          <w:b/>
          <w:bCs/>
          <w:sz w:val="24"/>
          <w:szCs w:val="24"/>
        </w:rPr>
        <w:t>is</w:t>
      </w:r>
      <w:proofErr w:type="gramEnd"/>
      <w:r w:rsidR="00B6145E" w:rsidRPr="00D76A98">
        <w:rPr>
          <w:b/>
          <w:bCs/>
          <w:sz w:val="24"/>
          <w:szCs w:val="24"/>
        </w:rPr>
        <w:t xml:space="preserve"> data deleted?</w:t>
      </w:r>
      <w:r w:rsidR="00595C63" w:rsidRPr="00D76A98">
        <w:rPr>
          <w:b/>
          <w:bCs/>
          <w:sz w:val="24"/>
          <w:szCs w:val="24"/>
        </w:rPr>
        <w:t xml:space="preserve"> </w:t>
      </w:r>
    </w:p>
    <w:p w14:paraId="166A9344" w14:textId="521515B5" w:rsidR="65A420BC" w:rsidRPr="00D76A98" w:rsidRDefault="65A420BC" w:rsidP="75DE5437">
      <w:pPr>
        <w:ind w:left="360"/>
        <w:rPr>
          <w:sz w:val="24"/>
          <w:szCs w:val="24"/>
        </w:rPr>
      </w:pPr>
      <w:r w:rsidRPr="00D76A98">
        <w:rPr>
          <w:b/>
          <w:bCs/>
          <w:sz w:val="24"/>
          <w:szCs w:val="24"/>
        </w:rPr>
        <w:t>Answer:</w:t>
      </w:r>
      <w:r w:rsidR="07B47029" w:rsidRPr="00D76A98">
        <w:rPr>
          <w:b/>
          <w:bCs/>
          <w:sz w:val="24"/>
          <w:szCs w:val="24"/>
        </w:rPr>
        <w:t xml:space="preserve"> </w:t>
      </w:r>
      <w:r w:rsidR="07B47029" w:rsidRPr="00D76A98">
        <w:rPr>
          <w:sz w:val="24"/>
          <w:szCs w:val="24"/>
        </w:rPr>
        <w:t>The</w:t>
      </w:r>
      <w:r w:rsidR="69591557" w:rsidRPr="00D76A98">
        <w:rPr>
          <w:sz w:val="24"/>
          <w:szCs w:val="24"/>
        </w:rPr>
        <w:t xml:space="preserve"> data will be deleted</w:t>
      </w:r>
      <w:r w:rsidR="009D18E8" w:rsidRPr="00D76A98">
        <w:rPr>
          <w:sz w:val="24"/>
          <w:szCs w:val="24"/>
        </w:rPr>
        <w:t xml:space="preserve"> </w:t>
      </w:r>
      <w:r w:rsidR="009D18E8" w:rsidRPr="00D76A98">
        <w:rPr>
          <w:rFonts w:ascii="Times" w:eastAsia="Times" w:hAnsi="Times" w:cs="Times"/>
          <w:color w:val="000000" w:themeColor="text1"/>
          <w:sz w:val="24"/>
          <w:szCs w:val="24"/>
        </w:rPr>
        <w:t>or access the SAFE desktop environment will be terminated</w:t>
      </w:r>
      <w:r w:rsidR="69591557" w:rsidRPr="00D76A98">
        <w:rPr>
          <w:sz w:val="24"/>
          <w:szCs w:val="24"/>
        </w:rPr>
        <w:t>.</w:t>
      </w:r>
    </w:p>
    <w:p w14:paraId="5043CB0F" w14:textId="77777777" w:rsidR="00AB6EC1" w:rsidRPr="00D76A98" w:rsidRDefault="00AB6EC1" w:rsidP="439DFA52">
      <w:pPr>
        <w:rPr>
          <w:b/>
          <w:bCs/>
          <w:sz w:val="24"/>
          <w:szCs w:val="24"/>
        </w:rPr>
      </w:pPr>
    </w:p>
    <w:p w14:paraId="36ABC73D" w14:textId="77777777" w:rsidR="00C6393A" w:rsidRPr="00D76A98" w:rsidRDefault="00595C63" w:rsidP="439DFA52">
      <w:pPr>
        <w:numPr>
          <w:ilvl w:val="0"/>
          <w:numId w:val="3"/>
        </w:numPr>
        <w:tabs>
          <w:tab w:val="left" w:pos="1170"/>
        </w:tabs>
        <w:rPr>
          <w:b/>
          <w:bCs/>
          <w:sz w:val="24"/>
          <w:szCs w:val="24"/>
        </w:rPr>
      </w:pPr>
      <w:r w:rsidRPr="00D76A98">
        <w:rPr>
          <w:b/>
          <w:bCs/>
          <w:sz w:val="24"/>
          <w:szCs w:val="24"/>
        </w:rPr>
        <w:t>Is there a requirement that projects utilizing the resource contribute data/results back to the resource?</w:t>
      </w:r>
    </w:p>
    <w:p w14:paraId="0F7A430B" w14:textId="2782AE98" w:rsidR="3BE9F9A0" w:rsidRPr="00D76A98" w:rsidRDefault="3BE9F9A0" w:rsidP="439DFA52">
      <w:pPr>
        <w:ind w:left="360"/>
        <w:rPr>
          <w:b/>
          <w:bCs/>
          <w:sz w:val="24"/>
          <w:szCs w:val="24"/>
        </w:rPr>
      </w:pPr>
      <w:r w:rsidRPr="00D76A98">
        <w:rPr>
          <w:b/>
          <w:bCs/>
          <w:sz w:val="24"/>
          <w:szCs w:val="24"/>
        </w:rPr>
        <w:t>Answer:</w:t>
      </w:r>
      <w:r w:rsidR="0A2D6751" w:rsidRPr="00D76A98">
        <w:rPr>
          <w:b/>
          <w:bCs/>
          <w:sz w:val="24"/>
          <w:szCs w:val="24"/>
        </w:rPr>
        <w:t xml:space="preserve"> </w:t>
      </w:r>
      <w:r w:rsidR="0A2D6751" w:rsidRPr="00D76A98">
        <w:rPr>
          <w:sz w:val="24"/>
          <w:szCs w:val="24"/>
        </w:rPr>
        <w:t>Yes</w:t>
      </w:r>
      <w:r w:rsidR="009D18E8" w:rsidRPr="00D76A98">
        <w:rPr>
          <w:sz w:val="24"/>
          <w:szCs w:val="24"/>
        </w:rPr>
        <w:t xml:space="preserve">. The VTE Collaborative requires data/results be shared with the group. </w:t>
      </w:r>
    </w:p>
    <w:p w14:paraId="07459315" w14:textId="77777777" w:rsidR="00AB6EC1" w:rsidRPr="00D76A98" w:rsidRDefault="00AB6EC1" w:rsidP="439DFA52">
      <w:pPr>
        <w:rPr>
          <w:b/>
          <w:bCs/>
          <w:sz w:val="24"/>
          <w:szCs w:val="24"/>
        </w:rPr>
      </w:pPr>
    </w:p>
    <w:p w14:paraId="0D276593" w14:textId="77777777" w:rsidR="00C6393A" w:rsidRPr="00D76A98" w:rsidRDefault="00C6393A" w:rsidP="439DFA52">
      <w:pPr>
        <w:numPr>
          <w:ilvl w:val="0"/>
          <w:numId w:val="3"/>
        </w:numPr>
        <w:tabs>
          <w:tab w:val="left" w:pos="1170"/>
        </w:tabs>
        <w:rPr>
          <w:b/>
          <w:bCs/>
          <w:sz w:val="24"/>
          <w:szCs w:val="24"/>
        </w:rPr>
      </w:pPr>
      <w:r w:rsidRPr="00D76A98">
        <w:rPr>
          <w:b/>
          <w:bCs/>
          <w:sz w:val="24"/>
          <w:szCs w:val="24"/>
        </w:rPr>
        <w:t>If this data source will also be a resource for research recruitment</w:t>
      </w:r>
      <w:r w:rsidR="00370FA1" w:rsidRPr="00D76A98">
        <w:rPr>
          <w:b/>
          <w:bCs/>
          <w:sz w:val="24"/>
          <w:szCs w:val="24"/>
        </w:rPr>
        <w:t>,</w:t>
      </w:r>
      <w:r w:rsidRPr="00D76A98">
        <w:rPr>
          <w:b/>
          <w:bCs/>
          <w:sz w:val="24"/>
          <w:szCs w:val="24"/>
        </w:rPr>
        <w:t xml:space="preserve"> please explain what the requirements are for researchers to receive patient contact information. Explain how this contact information would be sh</w:t>
      </w:r>
      <w:r w:rsidR="007F198A" w:rsidRPr="00D76A98">
        <w:rPr>
          <w:b/>
          <w:bCs/>
          <w:sz w:val="24"/>
          <w:szCs w:val="24"/>
        </w:rPr>
        <w:t>ared and any time limit for its</w:t>
      </w:r>
      <w:r w:rsidRPr="00D76A98">
        <w:rPr>
          <w:b/>
          <w:bCs/>
          <w:sz w:val="24"/>
          <w:szCs w:val="24"/>
        </w:rPr>
        <w:t xml:space="preserve"> use.</w:t>
      </w:r>
    </w:p>
    <w:p w14:paraId="1EAAEBFE" w14:textId="05AFB9A5" w:rsidR="4A163193" w:rsidRPr="00D76A98" w:rsidRDefault="4A163193" w:rsidP="439DFA52">
      <w:pPr>
        <w:ind w:left="360"/>
        <w:rPr>
          <w:b/>
          <w:bCs/>
          <w:sz w:val="24"/>
          <w:szCs w:val="24"/>
        </w:rPr>
      </w:pPr>
      <w:r w:rsidRPr="00D76A98">
        <w:rPr>
          <w:b/>
          <w:bCs/>
          <w:sz w:val="24"/>
          <w:szCs w:val="24"/>
        </w:rPr>
        <w:t>Answer:</w:t>
      </w:r>
      <w:r w:rsidR="56575989" w:rsidRPr="00D76A98">
        <w:rPr>
          <w:b/>
          <w:bCs/>
          <w:sz w:val="24"/>
          <w:szCs w:val="24"/>
        </w:rPr>
        <w:t xml:space="preserve"> </w:t>
      </w:r>
      <w:r w:rsidR="56575989" w:rsidRPr="00D76A98">
        <w:rPr>
          <w:sz w:val="24"/>
          <w:szCs w:val="24"/>
        </w:rPr>
        <w:t>This data source will not be a resource for research recruitment.</w:t>
      </w:r>
    </w:p>
    <w:p w14:paraId="6537F28F" w14:textId="77777777" w:rsidR="00AB6EC1" w:rsidRPr="00D76A98" w:rsidRDefault="00AB6EC1" w:rsidP="439DFA52">
      <w:pPr>
        <w:rPr>
          <w:b/>
          <w:bCs/>
          <w:sz w:val="24"/>
          <w:szCs w:val="24"/>
        </w:rPr>
      </w:pPr>
    </w:p>
    <w:p w14:paraId="744E5ACC" w14:textId="77777777" w:rsidR="00042ABB" w:rsidRPr="00D76A98" w:rsidRDefault="00042ABB" w:rsidP="439DFA52">
      <w:pPr>
        <w:numPr>
          <w:ilvl w:val="0"/>
          <w:numId w:val="3"/>
        </w:numPr>
        <w:tabs>
          <w:tab w:val="left" w:pos="1170"/>
        </w:tabs>
        <w:rPr>
          <w:b/>
          <w:bCs/>
          <w:sz w:val="24"/>
          <w:szCs w:val="24"/>
        </w:rPr>
      </w:pPr>
      <w:r w:rsidRPr="00D76A98">
        <w:rPr>
          <w:b/>
          <w:bCs/>
          <w:sz w:val="24"/>
          <w:szCs w:val="24"/>
        </w:rPr>
        <w:t>Explain your process for keeping records of access to this resource</w:t>
      </w:r>
      <w:r w:rsidR="00AE2F52" w:rsidRPr="00D76A98">
        <w:rPr>
          <w:b/>
          <w:bCs/>
          <w:sz w:val="24"/>
          <w:szCs w:val="24"/>
        </w:rPr>
        <w:t xml:space="preserve"> and for reporting the use of this resource yearly to the IRB</w:t>
      </w:r>
      <w:r w:rsidRPr="00D76A98">
        <w:rPr>
          <w:b/>
          <w:bCs/>
          <w:sz w:val="24"/>
          <w:szCs w:val="24"/>
        </w:rPr>
        <w:t>.</w:t>
      </w:r>
    </w:p>
    <w:p w14:paraId="0C29C61B" w14:textId="6DA172F8" w:rsidR="18ABCABE" w:rsidRPr="00D76A98" w:rsidRDefault="18ABCABE" w:rsidP="439DFA52">
      <w:pPr>
        <w:ind w:left="360"/>
        <w:rPr>
          <w:b/>
          <w:bCs/>
          <w:sz w:val="24"/>
          <w:szCs w:val="24"/>
        </w:rPr>
      </w:pPr>
      <w:r w:rsidRPr="00D76A98">
        <w:rPr>
          <w:b/>
          <w:bCs/>
          <w:sz w:val="24"/>
          <w:szCs w:val="24"/>
        </w:rPr>
        <w:t>Answer:</w:t>
      </w:r>
      <w:r w:rsidR="3AC75320" w:rsidRPr="00D76A98">
        <w:rPr>
          <w:b/>
          <w:bCs/>
          <w:sz w:val="24"/>
          <w:szCs w:val="24"/>
        </w:rPr>
        <w:t xml:space="preserve"> </w:t>
      </w:r>
      <w:r w:rsidR="3AC75320" w:rsidRPr="00D76A98">
        <w:rPr>
          <w:rFonts w:ascii="Times" w:eastAsia="Times" w:hAnsi="Times" w:cs="Times"/>
          <w:color w:val="000000" w:themeColor="text1"/>
          <w:sz w:val="24"/>
          <w:szCs w:val="24"/>
        </w:rPr>
        <w:t xml:space="preserve">All access to the registry must be reviewed and approved by the VTE Collaborative. </w:t>
      </w:r>
      <w:r w:rsidR="7B896560" w:rsidRPr="00D76A98">
        <w:rPr>
          <w:rFonts w:ascii="Times" w:eastAsia="Times" w:hAnsi="Times" w:cs="Times"/>
          <w:color w:val="000000" w:themeColor="text1"/>
          <w:sz w:val="24"/>
          <w:szCs w:val="24"/>
        </w:rPr>
        <w:t>Joseph Canner</w:t>
      </w:r>
      <w:r w:rsidR="3AC75320" w:rsidRPr="00D76A98">
        <w:rPr>
          <w:rFonts w:ascii="Times" w:eastAsia="Times" w:hAnsi="Times" w:cs="Times"/>
          <w:color w:val="000000" w:themeColor="text1"/>
          <w:sz w:val="24"/>
          <w:szCs w:val="24"/>
        </w:rPr>
        <w:t xml:space="preserve"> will maintain a spreadsheet of all data requests, individuals who request data, IRB application numbers, and a brief description of the project. This spreadsheet will form the basis of the annual report provided to the IRB.</w:t>
      </w:r>
    </w:p>
    <w:p w14:paraId="6DFB9E20" w14:textId="77777777" w:rsidR="00AB6EC1" w:rsidRPr="00D76A98" w:rsidRDefault="00AB6EC1" w:rsidP="439DFA52">
      <w:pPr>
        <w:rPr>
          <w:b/>
          <w:bCs/>
          <w:sz w:val="24"/>
          <w:szCs w:val="24"/>
        </w:rPr>
      </w:pPr>
    </w:p>
    <w:p w14:paraId="67EEEC75" w14:textId="77777777" w:rsidR="003A1E10" w:rsidRPr="00D76A98" w:rsidRDefault="000D7C80" w:rsidP="439DFA52">
      <w:pPr>
        <w:numPr>
          <w:ilvl w:val="0"/>
          <w:numId w:val="3"/>
        </w:numPr>
        <w:rPr>
          <w:b/>
          <w:bCs/>
          <w:sz w:val="24"/>
          <w:szCs w:val="24"/>
        </w:rPr>
      </w:pPr>
      <w:r w:rsidRPr="00D76A98">
        <w:rPr>
          <w:b/>
          <w:bCs/>
          <w:sz w:val="24"/>
          <w:szCs w:val="24"/>
        </w:rPr>
        <w:t xml:space="preserve">For resources involving JHM clinical data and/or </w:t>
      </w:r>
      <w:proofErr w:type="spellStart"/>
      <w:r w:rsidRPr="00D76A98">
        <w:rPr>
          <w:b/>
          <w:bCs/>
          <w:sz w:val="24"/>
          <w:szCs w:val="24"/>
        </w:rPr>
        <w:t>biospecimens</w:t>
      </w:r>
      <w:proofErr w:type="spellEnd"/>
      <w:r w:rsidRPr="00D76A98">
        <w:rPr>
          <w:b/>
          <w:bCs/>
          <w:sz w:val="24"/>
          <w:szCs w:val="24"/>
        </w:rPr>
        <w:t xml:space="preserve"> collected at JHM, p</w:t>
      </w:r>
      <w:r w:rsidR="00277834" w:rsidRPr="00D76A98">
        <w:rPr>
          <w:b/>
          <w:bCs/>
          <w:sz w:val="24"/>
          <w:szCs w:val="24"/>
        </w:rPr>
        <w:t xml:space="preserve">lease confirm the registry adheres to the following institutional guidelines: </w:t>
      </w:r>
      <w:hyperlink r:id="rId11">
        <w:r w:rsidR="00D0409E" w:rsidRPr="00D76A98">
          <w:rPr>
            <w:rStyle w:val="Hyperlink"/>
            <w:b/>
            <w:bCs/>
            <w:sz w:val="24"/>
            <w:szCs w:val="24"/>
          </w:rPr>
          <w:t>https://hpo.johnshopkins.edu/enterprise/policies/1099/39500/policy_39500.pdf</w:t>
        </w:r>
      </w:hyperlink>
    </w:p>
    <w:p w14:paraId="45F1DA53" w14:textId="6C79D8BB" w:rsidR="23AC2C48" w:rsidRPr="00D76A98" w:rsidRDefault="23AC2C48" w:rsidP="439DFA52">
      <w:pPr>
        <w:ind w:left="360"/>
        <w:rPr>
          <w:b/>
          <w:bCs/>
          <w:sz w:val="24"/>
          <w:szCs w:val="24"/>
        </w:rPr>
      </w:pPr>
      <w:r w:rsidRPr="00D76A98">
        <w:rPr>
          <w:b/>
          <w:bCs/>
          <w:sz w:val="24"/>
          <w:szCs w:val="24"/>
        </w:rPr>
        <w:t>Answer:</w:t>
      </w:r>
      <w:r w:rsidR="70161471" w:rsidRPr="00D76A98">
        <w:rPr>
          <w:b/>
          <w:bCs/>
          <w:sz w:val="24"/>
          <w:szCs w:val="24"/>
        </w:rPr>
        <w:t xml:space="preserve"> </w:t>
      </w:r>
      <w:r w:rsidR="70161471" w:rsidRPr="00D76A98">
        <w:rPr>
          <w:rFonts w:ascii="Times" w:eastAsia="Times" w:hAnsi="Times" w:cs="Times"/>
          <w:color w:val="000000" w:themeColor="text1"/>
          <w:sz w:val="24"/>
          <w:szCs w:val="24"/>
        </w:rPr>
        <w:t>The registry adheres to the institutional guidelines.</w:t>
      </w:r>
    </w:p>
    <w:p w14:paraId="70DF9E56" w14:textId="77777777" w:rsidR="001F291F" w:rsidRPr="00D76A98" w:rsidRDefault="001F291F" w:rsidP="439DFA52">
      <w:pPr>
        <w:rPr>
          <w:b/>
          <w:bCs/>
          <w:sz w:val="24"/>
          <w:szCs w:val="24"/>
        </w:rPr>
      </w:pPr>
    </w:p>
    <w:p w14:paraId="7959E11D" w14:textId="77777777" w:rsidR="001F291F" w:rsidRPr="00D76A98" w:rsidRDefault="001F291F" w:rsidP="439DFA52">
      <w:pPr>
        <w:numPr>
          <w:ilvl w:val="0"/>
          <w:numId w:val="4"/>
        </w:numPr>
        <w:tabs>
          <w:tab w:val="clear" w:pos="810"/>
          <w:tab w:val="num" w:pos="720"/>
        </w:tabs>
        <w:rPr>
          <w:b/>
          <w:bCs/>
          <w:sz w:val="24"/>
          <w:szCs w:val="24"/>
        </w:rPr>
      </w:pPr>
      <w:r w:rsidRPr="00D76A98">
        <w:rPr>
          <w:b/>
          <w:bCs/>
          <w:sz w:val="24"/>
          <w:szCs w:val="24"/>
        </w:rPr>
        <w:t>Risks</w:t>
      </w:r>
    </w:p>
    <w:p w14:paraId="4C427C89" w14:textId="77777777" w:rsidR="00333964" w:rsidRPr="00D76A98" w:rsidRDefault="00333964" w:rsidP="439DFA52">
      <w:pPr>
        <w:numPr>
          <w:ilvl w:val="0"/>
          <w:numId w:val="2"/>
        </w:numPr>
        <w:rPr>
          <w:b/>
          <w:bCs/>
          <w:sz w:val="24"/>
          <w:szCs w:val="24"/>
        </w:rPr>
      </w:pPr>
      <w:r w:rsidRPr="00D76A98">
        <w:rPr>
          <w:b/>
          <w:bCs/>
          <w:sz w:val="24"/>
          <w:szCs w:val="24"/>
        </w:rPr>
        <w:t xml:space="preserve">Describe any risks </w:t>
      </w:r>
      <w:r w:rsidR="00C32672" w:rsidRPr="00D76A98">
        <w:rPr>
          <w:b/>
          <w:bCs/>
          <w:sz w:val="24"/>
          <w:szCs w:val="24"/>
        </w:rPr>
        <w:t>related to this</w:t>
      </w:r>
      <w:r w:rsidRPr="00D76A98">
        <w:rPr>
          <w:b/>
          <w:bCs/>
          <w:sz w:val="24"/>
          <w:szCs w:val="24"/>
        </w:rPr>
        <w:t xml:space="preserve"> </w:t>
      </w:r>
      <w:r w:rsidR="00595C63" w:rsidRPr="00D76A98">
        <w:rPr>
          <w:b/>
          <w:bCs/>
          <w:sz w:val="24"/>
          <w:szCs w:val="24"/>
        </w:rPr>
        <w:t>resource</w:t>
      </w:r>
      <w:r w:rsidR="000D7C80" w:rsidRPr="00D76A98">
        <w:rPr>
          <w:b/>
          <w:bCs/>
          <w:sz w:val="24"/>
          <w:szCs w:val="24"/>
        </w:rPr>
        <w:t xml:space="preserve"> [including potential legal or financial risks]</w:t>
      </w:r>
      <w:r w:rsidR="00595C63" w:rsidRPr="00D76A98">
        <w:rPr>
          <w:b/>
          <w:bCs/>
          <w:sz w:val="24"/>
          <w:szCs w:val="24"/>
        </w:rPr>
        <w:t xml:space="preserve">. </w:t>
      </w:r>
    </w:p>
    <w:p w14:paraId="5F4C37AD" w14:textId="4F466FFB" w:rsidR="33005629" w:rsidRPr="00D76A98" w:rsidRDefault="33005629" w:rsidP="75DE5437">
      <w:pPr>
        <w:ind w:left="360"/>
        <w:rPr>
          <w:sz w:val="24"/>
          <w:szCs w:val="24"/>
        </w:rPr>
      </w:pPr>
      <w:r w:rsidRPr="00D76A98">
        <w:rPr>
          <w:b/>
          <w:bCs/>
          <w:sz w:val="24"/>
          <w:szCs w:val="24"/>
        </w:rPr>
        <w:t>Answer:</w:t>
      </w:r>
      <w:r w:rsidR="21EFAD72" w:rsidRPr="00D76A98">
        <w:rPr>
          <w:b/>
          <w:bCs/>
          <w:sz w:val="24"/>
          <w:szCs w:val="24"/>
        </w:rPr>
        <w:t xml:space="preserve"> </w:t>
      </w:r>
      <w:r w:rsidR="21EFAD72" w:rsidRPr="00D76A98">
        <w:rPr>
          <w:sz w:val="24"/>
          <w:szCs w:val="24"/>
        </w:rPr>
        <w:t>Collection of patient-level data presents a potential loss of confidentiality.</w:t>
      </w:r>
    </w:p>
    <w:p w14:paraId="44E871BC" w14:textId="77777777" w:rsidR="00AB6EC1" w:rsidRPr="00D76A98" w:rsidRDefault="00AB6EC1" w:rsidP="439DFA52">
      <w:pPr>
        <w:ind w:left="1080"/>
        <w:rPr>
          <w:b/>
          <w:bCs/>
          <w:sz w:val="24"/>
          <w:szCs w:val="24"/>
        </w:rPr>
      </w:pPr>
    </w:p>
    <w:p w14:paraId="3EE3817B" w14:textId="77777777" w:rsidR="001F291F" w:rsidRPr="00D76A98" w:rsidRDefault="00333964" w:rsidP="439DFA52">
      <w:pPr>
        <w:numPr>
          <w:ilvl w:val="0"/>
          <w:numId w:val="2"/>
        </w:numPr>
        <w:rPr>
          <w:b/>
          <w:bCs/>
          <w:sz w:val="24"/>
          <w:szCs w:val="24"/>
        </w:rPr>
      </w:pPr>
      <w:r w:rsidRPr="00D76A98">
        <w:rPr>
          <w:b/>
          <w:bCs/>
          <w:sz w:val="24"/>
          <w:szCs w:val="24"/>
        </w:rPr>
        <w:t>Explain the steps taken to minimize</w:t>
      </w:r>
      <w:r w:rsidR="001F291F" w:rsidRPr="00D76A98">
        <w:rPr>
          <w:b/>
          <w:bCs/>
          <w:sz w:val="24"/>
          <w:szCs w:val="24"/>
        </w:rPr>
        <w:t xml:space="preserve"> the risks.</w:t>
      </w:r>
    </w:p>
    <w:p w14:paraId="6108CCD7" w14:textId="68FB4910" w:rsidR="30761792" w:rsidRPr="00D76A98" w:rsidRDefault="30761792" w:rsidP="75DE5437">
      <w:pPr>
        <w:ind w:left="360"/>
        <w:rPr>
          <w:sz w:val="24"/>
          <w:szCs w:val="24"/>
        </w:rPr>
      </w:pPr>
      <w:r w:rsidRPr="00D76A98">
        <w:rPr>
          <w:b/>
          <w:bCs/>
          <w:sz w:val="24"/>
          <w:szCs w:val="24"/>
        </w:rPr>
        <w:t>Answer:</w:t>
      </w:r>
      <w:r w:rsidR="65BE7C4E" w:rsidRPr="00D76A98">
        <w:rPr>
          <w:b/>
          <w:bCs/>
          <w:sz w:val="24"/>
          <w:szCs w:val="24"/>
        </w:rPr>
        <w:t xml:space="preserve"> </w:t>
      </w:r>
      <w:r w:rsidR="65BE7C4E" w:rsidRPr="00D76A98">
        <w:rPr>
          <w:sz w:val="24"/>
          <w:szCs w:val="24"/>
        </w:rPr>
        <w:t xml:space="preserve">Loss of confidentiality will be minimized by maintaining the data within the Johns Hopkins Medicine secure network </w:t>
      </w:r>
      <w:r w:rsidR="00CD57A6" w:rsidRPr="00D76A98">
        <w:rPr>
          <w:sz w:val="24"/>
          <w:szCs w:val="24"/>
        </w:rPr>
        <w:t xml:space="preserve">(SAFE Desktop) </w:t>
      </w:r>
      <w:r w:rsidR="65BE7C4E" w:rsidRPr="00D76A98">
        <w:rPr>
          <w:sz w:val="24"/>
          <w:szCs w:val="24"/>
        </w:rPr>
        <w:t xml:space="preserve">and restricting data access to designated study team members via Hopkins </w:t>
      </w:r>
      <w:r w:rsidR="00CD57A6" w:rsidRPr="00D76A98">
        <w:rPr>
          <w:sz w:val="24"/>
          <w:szCs w:val="24"/>
        </w:rPr>
        <w:t xml:space="preserve">JHED </w:t>
      </w:r>
      <w:r w:rsidR="65BE7C4E" w:rsidRPr="00D76A98">
        <w:rPr>
          <w:sz w:val="24"/>
          <w:szCs w:val="24"/>
        </w:rPr>
        <w:t>authentication</w:t>
      </w:r>
      <w:r w:rsidR="4F75A74E" w:rsidRPr="00D76A98">
        <w:rPr>
          <w:sz w:val="24"/>
          <w:szCs w:val="24"/>
        </w:rPr>
        <w:t>.</w:t>
      </w:r>
    </w:p>
    <w:p w14:paraId="144A5D23" w14:textId="77777777" w:rsidR="00AB6EC1" w:rsidRPr="00D76A98" w:rsidRDefault="00AB6EC1" w:rsidP="439DFA52">
      <w:pPr>
        <w:rPr>
          <w:b/>
          <w:bCs/>
          <w:sz w:val="24"/>
          <w:szCs w:val="24"/>
        </w:rPr>
      </w:pPr>
    </w:p>
    <w:p w14:paraId="077B1FB7" w14:textId="77777777" w:rsidR="001F291F" w:rsidRPr="00D76A98" w:rsidRDefault="000D7C80" w:rsidP="439DFA52">
      <w:pPr>
        <w:numPr>
          <w:ilvl w:val="0"/>
          <w:numId w:val="2"/>
        </w:numPr>
        <w:rPr>
          <w:b/>
          <w:bCs/>
          <w:sz w:val="24"/>
          <w:szCs w:val="24"/>
        </w:rPr>
      </w:pPr>
      <w:r w:rsidRPr="00D76A98">
        <w:rPr>
          <w:b/>
          <w:bCs/>
          <w:sz w:val="24"/>
          <w:szCs w:val="24"/>
        </w:rPr>
        <w:t>Describe your p</w:t>
      </w:r>
      <w:r w:rsidR="001F291F" w:rsidRPr="00D76A98">
        <w:rPr>
          <w:b/>
          <w:bCs/>
          <w:sz w:val="24"/>
          <w:szCs w:val="24"/>
        </w:rPr>
        <w:t xml:space="preserve">lan for reporting unanticipated problems </w:t>
      </w:r>
      <w:r w:rsidRPr="00D76A98">
        <w:rPr>
          <w:b/>
          <w:bCs/>
          <w:sz w:val="24"/>
          <w:szCs w:val="24"/>
        </w:rPr>
        <w:t xml:space="preserve">and </w:t>
      </w:r>
      <w:r w:rsidR="001F291F" w:rsidRPr="00D76A98">
        <w:rPr>
          <w:b/>
          <w:bCs/>
          <w:sz w:val="24"/>
          <w:szCs w:val="24"/>
        </w:rPr>
        <w:t>study deviations</w:t>
      </w:r>
      <w:r w:rsidRPr="00D76A98">
        <w:rPr>
          <w:b/>
          <w:bCs/>
          <w:sz w:val="24"/>
          <w:szCs w:val="24"/>
        </w:rPr>
        <w:t xml:space="preserve"> in accordance with the IRB’s </w:t>
      </w:r>
      <w:hyperlink r:id="rId12">
        <w:r w:rsidRPr="00D76A98">
          <w:rPr>
            <w:rStyle w:val="Hyperlink"/>
            <w:b/>
            <w:bCs/>
            <w:color w:val="0070C0"/>
            <w:sz w:val="24"/>
            <w:szCs w:val="24"/>
          </w:rPr>
          <w:t>prompt reporting policy</w:t>
        </w:r>
      </w:hyperlink>
      <w:r w:rsidR="001F291F" w:rsidRPr="00D76A98">
        <w:rPr>
          <w:b/>
          <w:bCs/>
          <w:color w:val="0070C0"/>
          <w:sz w:val="24"/>
          <w:szCs w:val="24"/>
        </w:rPr>
        <w:t>.</w:t>
      </w:r>
    </w:p>
    <w:p w14:paraId="738610EB" w14:textId="2A7315A4" w:rsidR="001F291F" w:rsidRPr="00D76A98" w:rsidRDefault="364E2B6E" w:rsidP="75DE5437">
      <w:pPr>
        <w:ind w:left="720"/>
        <w:rPr>
          <w:sz w:val="24"/>
          <w:szCs w:val="24"/>
        </w:rPr>
      </w:pPr>
      <w:r w:rsidRPr="00D76A98">
        <w:rPr>
          <w:b/>
          <w:bCs/>
          <w:sz w:val="24"/>
          <w:szCs w:val="24"/>
        </w:rPr>
        <w:t>Answer:</w:t>
      </w:r>
      <w:r w:rsidR="2A42D29D" w:rsidRPr="00D76A98">
        <w:rPr>
          <w:b/>
          <w:bCs/>
          <w:sz w:val="24"/>
          <w:szCs w:val="24"/>
        </w:rPr>
        <w:t xml:space="preserve"> </w:t>
      </w:r>
      <w:r w:rsidR="005EA268" w:rsidRPr="00D76A98">
        <w:rPr>
          <w:sz w:val="24"/>
          <w:szCs w:val="24"/>
        </w:rPr>
        <w:t>We do not anticipate any problems or deviations to occur.</w:t>
      </w:r>
      <w:r w:rsidR="24837623" w:rsidRPr="00D76A98">
        <w:rPr>
          <w:sz w:val="24"/>
          <w:szCs w:val="24"/>
        </w:rPr>
        <w:t xml:space="preserve"> Should any non-compliance occur, we will report the issue to IRB promptly.</w:t>
      </w:r>
    </w:p>
    <w:p w14:paraId="637805D2" w14:textId="77777777" w:rsidR="00AB6EC1" w:rsidRPr="00D76A98" w:rsidRDefault="00AB6EC1" w:rsidP="439DFA52">
      <w:pPr>
        <w:ind w:left="90"/>
        <w:rPr>
          <w:b/>
          <w:bCs/>
          <w:sz w:val="24"/>
          <w:szCs w:val="24"/>
        </w:rPr>
      </w:pPr>
    </w:p>
    <w:p w14:paraId="4A5A45B8" w14:textId="77777777" w:rsidR="00C73FE8" w:rsidRPr="00D76A98" w:rsidRDefault="00C73FE8" w:rsidP="439DFA52">
      <w:pPr>
        <w:numPr>
          <w:ilvl w:val="0"/>
          <w:numId w:val="4"/>
        </w:numPr>
        <w:rPr>
          <w:b/>
          <w:bCs/>
          <w:sz w:val="24"/>
          <w:szCs w:val="24"/>
        </w:rPr>
      </w:pPr>
      <w:r w:rsidRPr="00D76A98">
        <w:rPr>
          <w:b/>
          <w:bCs/>
          <w:sz w:val="24"/>
          <w:szCs w:val="24"/>
        </w:rPr>
        <w:t>Resources/Support</w:t>
      </w:r>
    </w:p>
    <w:p w14:paraId="151914A7" w14:textId="77777777" w:rsidR="00C73FE8" w:rsidRPr="00D76A98" w:rsidRDefault="00C73FE8" w:rsidP="439DFA52">
      <w:pPr>
        <w:numPr>
          <w:ilvl w:val="0"/>
          <w:numId w:val="38"/>
        </w:numPr>
        <w:rPr>
          <w:b/>
          <w:bCs/>
          <w:sz w:val="24"/>
          <w:szCs w:val="24"/>
        </w:rPr>
      </w:pPr>
      <w:r w:rsidRPr="00D76A98">
        <w:rPr>
          <w:b/>
          <w:bCs/>
          <w:sz w:val="24"/>
          <w:szCs w:val="24"/>
        </w:rPr>
        <w:t>Provide information on the financial support for this data resource. (If this is departmental</w:t>
      </w:r>
      <w:r w:rsidR="00756B08" w:rsidRPr="00D76A98">
        <w:rPr>
          <w:b/>
          <w:bCs/>
          <w:sz w:val="24"/>
          <w:szCs w:val="24"/>
        </w:rPr>
        <w:t>,</w:t>
      </w:r>
      <w:r w:rsidRPr="00D76A98">
        <w:rPr>
          <w:b/>
          <w:bCs/>
          <w:sz w:val="24"/>
          <w:szCs w:val="24"/>
        </w:rPr>
        <w:t xml:space="preserve"> please upload a letter of support).</w:t>
      </w:r>
    </w:p>
    <w:p w14:paraId="1D0B7E44" w14:textId="7611394B" w:rsidR="75DE5437" w:rsidRPr="00D76A98" w:rsidRDefault="20C6957F" w:rsidP="007465DD">
      <w:pPr>
        <w:ind w:left="720"/>
        <w:rPr>
          <w:b/>
          <w:bCs/>
          <w:sz w:val="24"/>
          <w:szCs w:val="24"/>
        </w:rPr>
      </w:pPr>
      <w:r w:rsidRPr="00D76A98">
        <w:rPr>
          <w:b/>
          <w:bCs/>
          <w:sz w:val="24"/>
          <w:szCs w:val="24"/>
        </w:rPr>
        <w:lastRenderedPageBreak/>
        <w:t>Answer:</w:t>
      </w:r>
      <w:r w:rsidR="2E28B281" w:rsidRPr="00D76A98">
        <w:rPr>
          <w:b/>
          <w:bCs/>
          <w:sz w:val="24"/>
          <w:szCs w:val="24"/>
        </w:rPr>
        <w:t xml:space="preserve"> </w:t>
      </w:r>
      <w:r w:rsidR="7A3CB5C9" w:rsidRPr="00D76A98">
        <w:rPr>
          <w:sz w:val="24"/>
          <w:szCs w:val="24"/>
        </w:rPr>
        <w:t xml:space="preserve">Financial support for this data resource </w:t>
      </w:r>
      <w:r w:rsidR="0B749A5E" w:rsidRPr="00D76A98">
        <w:rPr>
          <w:sz w:val="24"/>
          <w:szCs w:val="24"/>
        </w:rPr>
        <w:t>will be provided by</w:t>
      </w:r>
      <w:r w:rsidR="7A3CB5C9" w:rsidRPr="00D76A98">
        <w:rPr>
          <w:sz w:val="24"/>
          <w:szCs w:val="24"/>
        </w:rPr>
        <w:t xml:space="preserve"> the Patient-Centered Outcomes Research Institute (PCORI)</w:t>
      </w:r>
      <w:r w:rsidR="00CD57A6" w:rsidRPr="00D76A98">
        <w:rPr>
          <w:sz w:val="24"/>
          <w:szCs w:val="24"/>
        </w:rPr>
        <w:t xml:space="preserve"> for the project titled “Implementing Best-Practice, Patient-Centered Venous Thromboembolism Prevention in Trauma Centers” via contract number DI-2019C3-17859</w:t>
      </w:r>
      <w:r w:rsidR="7A3CB5C9" w:rsidRPr="00D76A98">
        <w:rPr>
          <w:sz w:val="24"/>
          <w:szCs w:val="24"/>
        </w:rPr>
        <w:t xml:space="preserve">. </w:t>
      </w:r>
    </w:p>
    <w:p w14:paraId="61C6EB56" w14:textId="08800BBC" w:rsidR="75DE5437" w:rsidRPr="00D76A98" w:rsidRDefault="75DE5437" w:rsidP="75DE5437">
      <w:pPr>
        <w:ind w:left="720"/>
        <w:rPr>
          <w:sz w:val="24"/>
          <w:szCs w:val="24"/>
        </w:rPr>
      </w:pPr>
    </w:p>
    <w:p w14:paraId="3FF68232" w14:textId="77777777" w:rsidR="00595C63" w:rsidRPr="00D76A98" w:rsidRDefault="00595C63" w:rsidP="439DFA52">
      <w:pPr>
        <w:numPr>
          <w:ilvl w:val="0"/>
          <w:numId w:val="38"/>
        </w:numPr>
        <w:rPr>
          <w:b/>
          <w:bCs/>
          <w:sz w:val="24"/>
          <w:szCs w:val="24"/>
        </w:rPr>
      </w:pPr>
      <w:r w:rsidRPr="00D76A98">
        <w:rPr>
          <w:b/>
          <w:bCs/>
          <w:sz w:val="24"/>
          <w:szCs w:val="24"/>
        </w:rPr>
        <w:t>What resources exist to enable the study team to maintain/manage the resource as proposed [describe relevant resources including personnel, technology, etc.]</w:t>
      </w:r>
      <w:r w:rsidR="00756B08" w:rsidRPr="00D76A98">
        <w:rPr>
          <w:b/>
          <w:bCs/>
          <w:sz w:val="24"/>
          <w:szCs w:val="24"/>
        </w:rPr>
        <w:t>?</w:t>
      </w:r>
      <w:r w:rsidRPr="00D76A98">
        <w:rPr>
          <w:b/>
          <w:bCs/>
          <w:sz w:val="24"/>
          <w:szCs w:val="24"/>
        </w:rPr>
        <w:t xml:space="preserve"> </w:t>
      </w:r>
    </w:p>
    <w:p w14:paraId="4DB38C15" w14:textId="76AD50FD" w:rsidR="49E67CB3" w:rsidRDefault="49E67CB3" w:rsidP="439DFA52">
      <w:pPr>
        <w:ind w:left="810"/>
        <w:rPr>
          <w:b/>
          <w:bCs/>
          <w:sz w:val="24"/>
          <w:szCs w:val="24"/>
        </w:rPr>
      </w:pPr>
      <w:r w:rsidRPr="00D76A98">
        <w:rPr>
          <w:b/>
          <w:bCs/>
          <w:sz w:val="24"/>
          <w:szCs w:val="24"/>
        </w:rPr>
        <w:t>Answer:</w:t>
      </w:r>
      <w:r w:rsidR="5A8FEE88" w:rsidRPr="00D76A98">
        <w:rPr>
          <w:b/>
          <w:bCs/>
          <w:sz w:val="24"/>
          <w:szCs w:val="24"/>
        </w:rPr>
        <w:t xml:space="preserve"> </w:t>
      </w:r>
      <w:r w:rsidR="002A5FBA" w:rsidRPr="00D76A98">
        <w:rPr>
          <w:sz w:val="24"/>
          <w:szCs w:val="24"/>
        </w:rPr>
        <w:t>Financial support for this data resource will be provided by the Patient-Centered Outcomes Research Institute (PCORI) for the project titled “Implementing Best-Practice, Patient-Centered Venous Thromboembolism Prevention in Trauma Centers” via contract number DI-2019C3-17859.</w:t>
      </w:r>
    </w:p>
    <w:p w14:paraId="3B7B4B86" w14:textId="77777777" w:rsidR="00C73FE8" w:rsidRDefault="00C73FE8" w:rsidP="439DFA52">
      <w:pPr>
        <w:ind w:left="810"/>
        <w:rPr>
          <w:b/>
          <w:bCs/>
          <w:sz w:val="24"/>
          <w:szCs w:val="24"/>
        </w:rPr>
      </w:pPr>
    </w:p>
    <w:p w14:paraId="3A0FF5F2" w14:textId="77777777" w:rsidR="00BE5255" w:rsidRDefault="00BE5255" w:rsidP="439DFA52">
      <w:pPr>
        <w:tabs>
          <w:tab w:val="left" w:pos="9000"/>
        </w:tabs>
        <w:rPr>
          <w:b/>
          <w:bCs/>
        </w:rPr>
      </w:pPr>
    </w:p>
    <w:sectPr w:rsidR="00BE5255" w:rsidSect="0078429A">
      <w:headerReference w:type="default" r:id="rId13"/>
      <w:footerReference w:type="default" r:id="rId14"/>
      <w:headerReference w:type="first" r:id="rId15"/>
      <w:footerReference w:type="first" r:id="rId16"/>
      <w:pgSz w:w="12240" w:h="15840" w:code="1"/>
      <w:pgMar w:top="1440" w:right="1440" w:bottom="1440" w:left="1440" w:header="180" w:footer="3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30D1A" w14:textId="77777777" w:rsidR="00D73A74" w:rsidRDefault="00D73A74">
      <w:r>
        <w:separator/>
      </w:r>
    </w:p>
  </w:endnote>
  <w:endnote w:type="continuationSeparator" w:id="0">
    <w:p w14:paraId="22995E55" w14:textId="77777777" w:rsidR="00D73A74" w:rsidRDefault="00D7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B52F" w14:textId="77777777" w:rsidR="005076FB" w:rsidRPr="00B7579C" w:rsidRDefault="005076FB" w:rsidP="00B7579C">
    <w:pPr>
      <w:pStyle w:val="Footer"/>
      <w:rPr>
        <w:sz w:val="16"/>
        <w:szCs w:val="16"/>
      </w:rPr>
    </w:pPr>
    <w:r w:rsidRPr="00B7579C">
      <w:rPr>
        <w:sz w:val="16"/>
        <w:szCs w:val="16"/>
      </w:rPr>
      <w:t xml:space="preserve">JHMIRB </w:t>
    </w:r>
    <w:proofErr w:type="spellStart"/>
    <w:proofErr w:type="gramStart"/>
    <w:r w:rsidRPr="00B7579C">
      <w:rPr>
        <w:sz w:val="16"/>
        <w:szCs w:val="16"/>
      </w:rPr>
      <w:t>eF</w:t>
    </w:r>
    <w:r>
      <w:rPr>
        <w:sz w:val="16"/>
        <w:szCs w:val="16"/>
      </w:rPr>
      <w:t>orm</w:t>
    </w:r>
    <w:r w:rsidR="005F3CE1">
      <w:rPr>
        <w:sz w:val="16"/>
        <w:szCs w:val="16"/>
      </w:rPr>
      <w:t>R</w:t>
    </w:r>
    <w:proofErr w:type="spellEnd"/>
    <w:r w:rsidRPr="00B7579C">
      <w:rPr>
        <w:sz w:val="16"/>
        <w:szCs w:val="16"/>
      </w:rPr>
      <w:t xml:space="preserve">  0</w:t>
    </w:r>
    <w:r w:rsidR="00BA6FC3">
      <w:rPr>
        <w:sz w:val="16"/>
        <w:szCs w:val="16"/>
      </w:rPr>
      <w:t>2</w:t>
    </w:r>
    <w:proofErr w:type="gramEnd"/>
  </w:p>
  <w:p w14:paraId="5984CDC8" w14:textId="77777777" w:rsidR="005076FB" w:rsidRPr="00B7579C" w:rsidRDefault="005076FB" w:rsidP="004613EC">
    <w:pPr>
      <w:pStyle w:val="Footer"/>
      <w:tabs>
        <w:tab w:val="clear" w:pos="4320"/>
        <w:tab w:val="clear" w:pos="8640"/>
        <w:tab w:val="left" w:pos="2055"/>
      </w:tabs>
      <w:rPr>
        <w:snapToGrid w:val="0"/>
        <w:sz w:val="16"/>
        <w:szCs w:val="16"/>
      </w:rPr>
    </w:pPr>
    <w:r w:rsidRPr="00B7579C">
      <w:rPr>
        <w:sz w:val="16"/>
        <w:szCs w:val="16"/>
      </w:rPr>
      <w:t xml:space="preserve">Version </w:t>
    </w:r>
    <w:r w:rsidR="0078429A">
      <w:rPr>
        <w:sz w:val="16"/>
        <w:szCs w:val="16"/>
      </w:rPr>
      <w:t>2</w:t>
    </w:r>
    <w:r w:rsidRPr="00B7579C">
      <w:rPr>
        <w:sz w:val="16"/>
        <w:szCs w:val="16"/>
      </w:rPr>
      <w:t xml:space="preserve"> Dated:   </w:t>
    </w:r>
    <w:r w:rsidR="0078429A">
      <w:rPr>
        <w:sz w:val="16"/>
        <w:szCs w:val="16"/>
      </w:rPr>
      <w:t>4</w:t>
    </w:r>
    <w:r w:rsidR="00A11227">
      <w:rPr>
        <w:sz w:val="16"/>
        <w:szCs w:val="16"/>
      </w:rPr>
      <w:t>/2019</w:t>
    </w:r>
    <w:r>
      <w:rPr>
        <w:sz w:val="16"/>
        <w:szCs w:val="16"/>
      </w:rPr>
      <w:tab/>
    </w:r>
  </w:p>
  <w:p w14:paraId="33AC66A4" w14:textId="3A7357E2" w:rsidR="005076FB" w:rsidRPr="00B7579C" w:rsidRDefault="005076FB" w:rsidP="00B7579C">
    <w:pPr>
      <w:pStyle w:val="Footer"/>
      <w:jc w:val="center"/>
      <w:rPr>
        <w:sz w:val="16"/>
        <w:szCs w:val="16"/>
      </w:rPr>
    </w:pPr>
    <w:r w:rsidRPr="00B7579C">
      <w:rPr>
        <w:snapToGrid w:val="0"/>
        <w:sz w:val="16"/>
        <w:szCs w:val="16"/>
      </w:rPr>
      <w:t xml:space="preserve">Page </w:t>
    </w:r>
    <w:r w:rsidRPr="00B7579C">
      <w:rPr>
        <w:snapToGrid w:val="0"/>
        <w:sz w:val="16"/>
        <w:szCs w:val="16"/>
      </w:rPr>
      <w:fldChar w:fldCharType="begin"/>
    </w:r>
    <w:r w:rsidRPr="00B7579C">
      <w:rPr>
        <w:snapToGrid w:val="0"/>
        <w:sz w:val="16"/>
        <w:szCs w:val="16"/>
      </w:rPr>
      <w:instrText xml:space="preserve"> PAGE </w:instrText>
    </w:r>
    <w:r w:rsidRPr="00B7579C">
      <w:rPr>
        <w:snapToGrid w:val="0"/>
        <w:sz w:val="16"/>
        <w:szCs w:val="16"/>
      </w:rPr>
      <w:fldChar w:fldCharType="separate"/>
    </w:r>
    <w:r w:rsidR="00EF128D">
      <w:rPr>
        <w:noProof/>
        <w:snapToGrid w:val="0"/>
        <w:sz w:val="16"/>
        <w:szCs w:val="16"/>
      </w:rPr>
      <w:t>8</w:t>
    </w:r>
    <w:r w:rsidRPr="00B7579C">
      <w:rPr>
        <w:snapToGrid w:val="0"/>
        <w:sz w:val="16"/>
        <w:szCs w:val="16"/>
      </w:rPr>
      <w:fldChar w:fldCharType="end"/>
    </w:r>
    <w:r w:rsidRPr="00B7579C">
      <w:rPr>
        <w:snapToGrid w:val="0"/>
        <w:sz w:val="16"/>
        <w:szCs w:val="16"/>
      </w:rPr>
      <w:t xml:space="preserve"> of </w:t>
    </w:r>
    <w:r w:rsidRPr="00B7579C">
      <w:rPr>
        <w:snapToGrid w:val="0"/>
        <w:sz w:val="16"/>
        <w:szCs w:val="16"/>
      </w:rPr>
      <w:fldChar w:fldCharType="begin"/>
    </w:r>
    <w:r w:rsidRPr="00B7579C">
      <w:rPr>
        <w:snapToGrid w:val="0"/>
        <w:sz w:val="16"/>
        <w:szCs w:val="16"/>
      </w:rPr>
      <w:instrText xml:space="preserve"> NUMPAGES </w:instrText>
    </w:r>
    <w:r w:rsidRPr="00B7579C">
      <w:rPr>
        <w:snapToGrid w:val="0"/>
        <w:sz w:val="16"/>
        <w:szCs w:val="16"/>
      </w:rPr>
      <w:fldChar w:fldCharType="separate"/>
    </w:r>
    <w:r w:rsidR="00EF128D">
      <w:rPr>
        <w:noProof/>
        <w:snapToGrid w:val="0"/>
        <w:sz w:val="16"/>
        <w:szCs w:val="16"/>
      </w:rPr>
      <w:t>8</w:t>
    </w:r>
    <w:r w:rsidRPr="00B7579C">
      <w:rPr>
        <w:snapToGrid w:val="0"/>
        <w:sz w:val="16"/>
        <w:szCs w:val="16"/>
      </w:rPr>
      <w:fldChar w:fldCharType="end"/>
    </w:r>
  </w:p>
  <w:p w14:paraId="2BA226A1" w14:textId="77777777" w:rsidR="005076FB" w:rsidRPr="00B7579C" w:rsidRDefault="005076FB" w:rsidP="00B7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0185" w14:textId="77777777" w:rsidR="005076FB" w:rsidRPr="00B7579C" w:rsidRDefault="005076FB" w:rsidP="00B7579C">
    <w:pPr>
      <w:pStyle w:val="Footer"/>
      <w:rPr>
        <w:sz w:val="16"/>
        <w:szCs w:val="16"/>
      </w:rPr>
    </w:pPr>
    <w:r w:rsidRPr="00B7579C">
      <w:rPr>
        <w:sz w:val="16"/>
        <w:szCs w:val="16"/>
      </w:rPr>
      <w:t xml:space="preserve">JHMIRB </w:t>
    </w:r>
    <w:proofErr w:type="spellStart"/>
    <w:proofErr w:type="gramStart"/>
    <w:r w:rsidRPr="00B7579C">
      <w:rPr>
        <w:sz w:val="16"/>
        <w:szCs w:val="16"/>
      </w:rPr>
      <w:t>eF</w:t>
    </w:r>
    <w:r>
      <w:rPr>
        <w:sz w:val="16"/>
        <w:szCs w:val="16"/>
      </w:rPr>
      <w:t>ormA</w:t>
    </w:r>
    <w:proofErr w:type="spellEnd"/>
    <w:r w:rsidRPr="00B7579C">
      <w:rPr>
        <w:sz w:val="16"/>
        <w:szCs w:val="16"/>
      </w:rPr>
      <w:t xml:space="preserve">  01</w:t>
    </w:r>
    <w:proofErr w:type="gramEnd"/>
  </w:p>
  <w:p w14:paraId="4F12C4BC" w14:textId="77777777" w:rsidR="005076FB" w:rsidRPr="00B7579C" w:rsidRDefault="005076FB" w:rsidP="00B7579C">
    <w:pPr>
      <w:pStyle w:val="Footer"/>
      <w:rPr>
        <w:snapToGrid w:val="0"/>
        <w:sz w:val="16"/>
        <w:szCs w:val="16"/>
      </w:rPr>
    </w:pPr>
    <w:r w:rsidRPr="00B7579C">
      <w:rPr>
        <w:sz w:val="16"/>
        <w:szCs w:val="16"/>
      </w:rPr>
      <w:t>Version 3 Dated:   8/15/05</w:t>
    </w:r>
  </w:p>
  <w:p w14:paraId="1EAE4D15" w14:textId="77777777" w:rsidR="005076FB" w:rsidRPr="00B7579C" w:rsidRDefault="005076FB" w:rsidP="00B7579C">
    <w:pPr>
      <w:pStyle w:val="Footer"/>
      <w:jc w:val="center"/>
      <w:rPr>
        <w:sz w:val="16"/>
        <w:szCs w:val="16"/>
      </w:rPr>
    </w:pPr>
    <w:r w:rsidRPr="00B7579C">
      <w:rPr>
        <w:snapToGrid w:val="0"/>
        <w:sz w:val="16"/>
        <w:szCs w:val="16"/>
      </w:rPr>
      <w:t xml:space="preserve">Page </w:t>
    </w:r>
    <w:r w:rsidRPr="00B7579C">
      <w:rPr>
        <w:snapToGrid w:val="0"/>
        <w:sz w:val="16"/>
        <w:szCs w:val="16"/>
      </w:rPr>
      <w:fldChar w:fldCharType="begin"/>
    </w:r>
    <w:r w:rsidRPr="00B7579C">
      <w:rPr>
        <w:snapToGrid w:val="0"/>
        <w:sz w:val="16"/>
        <w:szCs w:val="16"/>
      </w:rPr>
      <w:instrText xml:space="preserve"> PAGE </w:instrText>
    </w:r>
    <w:r w:rsidRPr="00B7579C">
      <w:rPr>
        <w:snapToGrid w:val="0"/>
        <w:sz w:val="16"/>
        <w:szCs w:val="16"/>
      </w:rPr>
      <w:fldChar w:fldCharType="separate"/>
    </w:r>
    <w:r>
      <w:rPr>
        <w:noProof/>
        <w:snapToGrid w:val="0"/>
        <w:sz w:val="16"/>
        <w:szCs w:val="16"/>
      </w:rPr>
      <w:t>1</w:t>
    </w:r>
    <w:r w:rsidRPr="00B7579C">
      <w:rPr>
        <w:snapToGrid w:val="0"/>
        <w:sz w:val="16"/>
        <w:szCs w:val="16"/>
      </w:rPr>
      <w:fldChar w:fldCharType="end"/>
    </w:r>
    <w:r w:rsidRPr="00B7579C">
      <w:rPr>
        <w:snapToGrid w:val="0"/>
        <w:sz w:val="16"/>
        <w:szCs w:val="16"/>
      </w:rPr>
      <w:t xml:space="preserve"> of </w:t>
    </w:r>
    <w:r w:rsidRPr="00B7579C">
      <w:rPr>
        <w:snapToGrid w:val="0"/>
        <w:sz w:val="16"/>
        <w:szCs w:val="16"/>
      </w:rPr>
      <w:fldChar w:fldCharType="begin"/>
    </w:r>
    <w:r w:rsidRPr="00B7579C">
      <w:rPr>
        <w:snapToGrid w:val="0"/>
        <w:sz w:val="16"/>
        <w:szCs w:val="16"/>
      </w:rPr>
      <w:instrText xml:space="preserve"> NUMPAGES </w:instrText>
    </w:r>
    <w:r w:rsidRPr="00B7579C">
      <w:rPr>
        <w:snapToGrid w:val="0"/>
        <w:sz w:val="16"/>
        <w:szCs w:val="16"/>
      </w:rPr>
      <w:fldChar w:fldCharType="separate"/>
    </w:r>
    <w:r>
      <w:rPr>
        <w:noProof/>
        <w:snapToGrid w:val="0"/>
        <w:sz w:val="16"/>
        <w:szCs w:val="16"/>
      </w:rPr>
      <w:t>2</w:t>
    </w:r>
    <w:r w:rsidRPr="00B7579C">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3867A" w14:textId="77777777" w:rsidR="00D73A74" w:rsidRDefault="00D73A74">
      <w:r>
        <w:separator/>
      </w:r>
    </w:p>
  </w:footnote>
  <w:footnote w:type="continuationSeparator" w:id="0">
    <w:p w14:paraId="67590B38" w14:textId="77777777" w:rsidR="00D73A74" w:rsidRDefault="00D7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B408" w14:textId="03361291" w:rsidR="00A11AC3" w:rsidRDefault="00A11AC3" w:rsidP="00A11AC3">
    <w:pPr>
      <w:rPr>
        <w:sz w:val="22"/>
      </w:rPr>
    </w:pPr>
    <w:r>
      <w:rPr>
        <w:sz w:val="22"/>
      </w:rPr>
      <w:t>Date: __</w:t>
    </w:r>
    <w:r w:rsidR="00D76A98">
      <w:rPr>
        <w:sz w:val="22"/>
      </w:rPr>
      <w:t>10/22/2020</w:t>
    </w:r>
    <w:r>
      <w:rPr>
        <w:sz w:val="22"/>
      </w:rPr>
      <w:t xml:space="preserve">__________________   </w:t>
    </w:r>
  </w:p>
  <w:p w14:paraId="78EBAE92" w14:textId="7208E43B" w:rsidR="00A11AC3" w:rsidRPr="00D44B5C" w:rsidRDefault="00A11AC3" w:rsidP="00A11AC3">
    <w:pPr>
      <w:rPr>
        <w:sz w:val="22"/>
        <w:szCs w:val="22"/>
      </w:rPr>
    </w:pPr>
    <w:r w:rsidRPr="00D44B5C">
      <w:rPr>
        <w:sz w:val="22"/>
        <w:szCs w:val="22"/>
      </w:rPr>
      <w:t>Principal Investigator: ____</w:t>
    </w:r>
    <w:r w:rsidR="00D44B5C" w:rsidRPr="00D44B5C">
      <w:rPr>
        <w:sz w:val="22"/>
        <w:szCs w:val="22"/>
      </w:rPr>
      <w:t xml:space="preserve">Elliott </w:t>
    </w:r>
    <w:r w:rsidR="004C0D21">
      <w:rPr>
        <w:sz w:val="22"/>
        <w:szCs w:val="22"/>
      </w:rPr>
      <w:t xml:space="preserve">R. </w:t>
    </w:r>
    <w:r w:rsidR="00D44B5C" w:rsidRPr="00D44B5C">
      <w:rPr>
        <w:sz w:val="22"/>
        <w:szCs w:val="22"/>
      </w:rPr>
      <w:t>Haut</w:t>
    </w:r>
    <w:r w:rsidR="004C0D21">
      <w:rPr>
        <w:sz w:val="22"/>
        <w:szCs w:val="22"/>
      </w:rPr>
      <w:t>, MD, PhD</w:t>
    </w:r>
    <w:r w:rsidRPr="00D44B5C">
      <w:rPr>
        <w:sz w:val="22"/>
        <w:szCs w:val="22"/>
      </w:rPr>
      <w:t>_____________</w:t>
    </w:r>
  </w:p>
  <w:p w14:paraId="388E0831" w14:textId="58D5CF0B" w:rsidR="00A11AC3" w:rsidRPr="00D44B5C" w:rsidRDefault="00A11AC3" w:rsidP="00A11AC3">
    <w:pPr>
      <w:rPr>
        <w:sz w:val="22"/>
        <w:szCs w:val="22"/>
      </w:rPr>
    </w:pPr>
    <w:r w:rsidRPr="00D44B5C">
      <w:rPr>
        <w:sz w:val="22"/>
        <w:szCs w:val="22"/>
      </w:rPr>
      <w:t>Application Number: ___</w:t>
    </w:r>
    <w:r w:rsidR="00D44B5C" w:rsidRPr="00D44B5C">
      <w:rPr>
        <w:sz w:val="22"/>
        <w:szCs w:val="22"/>
      </w:rPr>
      <w:t>I</w:t>
    </w:r>
    <w:r w:rsidR="00D44B5C" w:rsidRPr="00D44B5C">
      <w:rPr>
        <w:rFonts w:eastAsia="Times"/>
        <w:color w:val="000000" w:themeColor="text1"/>
        <w:sz w:val="22"/>
        <w:szCs w:val="22"/>
      </w:rPr>
      <w:t>RB00265294</w:t>
    </w:r>
    <w:r w:rsidRPr="00D44B5C">
      <w:rPr>
        <w:sz w:val="22"/>
        <w:szCs w:val="22"/>
      </w:rPr>
      <w:t>________</w:t>
    </w:r>
  </w:p>
  <w:p w14:paraId="66204FF1" w14:textId="77777777" w:rsidR="00A11AC3" w:rsidRDefault="00A11AC3">
    <w:pPr>
      <w:pStyle w:val="Header"/>
    </w:pPr>
  </w:p>
  <w:p w14:paraId="2DBF0D7D" w14:textId="77777777" w:rsidR="005076FB" w:rsidRDefault="005076FB">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9D50C" w14:textId="77777777" w:rsidR="005076FB" w:rsidRDefault="005076FB" w:rsidP="00C374E2">
    <w:pPr>
      <w:rPr>
        <w:sz w:val="22"/>
      </w:rPr>
    </w:pPr>
    <w:r>
      <w:rPr>
        <w:sz w:val="22"/>
      </w:rPr>
      <w:t xml:space="preserve">Date: ____________________   </w:t>
    </w:r>
    <w:r>
      <w:rPr>
        <w:sz w:val="22"/>
      </w:rPr>
      <w:br/>
      <w:t>Principal Investigator: _________________</w:t>
    </w:r>
  </w:p>
  <w:p w14:paraId="4C716952" w14:textId="77777777" w:rsidR="005076FB" w:rsidRDefault="005076FB" w:rsidP="00C374E2">
    <w:pPr>
      <w:rPr>
        <w:sz w:val="22"/>
      </w:rPr>
    </w:pPr>
    <w:r>
      <w:rPr>
        <w:sz w:val="22"/>
      </w:rPr>
      <w:t>Application Number: ___________</w:t>
    </w:r>
  </w:p>
  <w:p w14:paraId="6B62F1B3" w14:textId="77777777" w:rsidR="005076FB" w:rsidRDefault="00507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1F1"/>
    <w:multiLevelType w:val="hybridMultilevel"/>
    <w:tmpl w:val="F7DC7742"/>
    <w:lvl w:ilvl="0" w:tplc="B4E4FD76">
      <w:start w:val="1"/>
      <w:numFmt w:val="lowerLetter"/>
      <w:lvlText w:val="%1."/>
      <w:lvlJc w:val="left"/>
      <w:pPr>
        <w:ind w:left="720" w:hanging="360"/>
      </w:pPr>
    </w:lvl>
    <w:lvl w:ilvl="1" w:tplc="66369618">
      <w:start w:val="1"/>
      <w:numFmt w:val="lowerLetter"/>
      <w:lvlText w:val="%2."/>
      <w:lvlJc w:val="left"/>
      <w:pPr>
        <w:ind w:left="1440" w:hanging="360"/>
      </w:pPr>
    </w:lvl>
    <w:lvl w:ilvl="2" w:tplc="8C6EDE38">
      <w:start w:val="1"/>
      <w:numFmt w:val="lowerRoman"/>
      <w:lvlText w:val="%3."/>
      <w:lvlJc w:val="right"/>
      <w:pPr>
        <w:ind w:left="2160" w:hanging="180"/>
      </w:pPr>
    </w:lvl>
    <w:lvl w:ilvl="3" w:tplc="8404F3F2">
      <w:start w:val="1"/>
      <w:numFmt w:val="decimal"/>
      <w:lvlText w:val="%4."/>
      <w:lvlJc w:val="left"/>
      <w:pPr>
        <w:ind w:left="2880" w:hanging="360"/>
      </w:pPr>
    </w:lvl>
    <w:lvl w:ilvl="4" w:tplc="221E3E10">
      <w:start w:val="1"/>
      <w:numFmt w:val="lowerLetter"/>
      <w:lvlText w:val="%5."/>
      <w:lvlJc w:val="left"/>
      <w:pPr>
        <w:ind w:left="3600" w:hanging="360"/>
      </w:pPr>
    </w:lvl>
    <w:lvl w:ilvl="5" w:tplc="5E0C911E">
      <w:start w:val="1"/>
      <w:numFmt w:val="lowerRoman"/>
      <w:lvlText w:val="%6."/>
      <w:lvlJc w:val="right"/>
      <w:pPr>
        <w:ind w:left="4320" w:hanging="180"/>
      </w:pPr>
    </w:lvl>
    <w:lvl w:ilvl="6" w:tplc="CD3614CC">
      <w:start w:val="1"/>
      <w:numFmt w:val="decimal"/>
      <w:lvlText w:val="%7."/>
      <w:lvlJc w:val="left"/>
      <w:pPr>
        <w:ind w:left="5040" w:hanging="360"/>
      </w:pPr>
    </w:lvl>
    <w:lvl w:ilvl="7" w:tplc="5114C626">
      <w:start w:val="1"/>
      <w:numFmt w:val="lowerLetter"/>
      <w:lvlText w:val="%8."/>
      <w:lvlJc w:val="left"/>
      <w:pPr>
        <w:ind w:left="5760" w:hanging="360"/>
      </w:pPr>
    </w:lvl>
    <w:lvl w:ilvl="8" w:tplc="12106EDE">
      <w:start w:val="1"/>
      <w:numFmt w:val="lowerRoman"/>
      <w:lvlText w:val="%9."/>
      <w:lvlJc w:val="right"/>
      <w:pPr>
        <w:ind w:left="6480" w:hanging="180"/>
      </w:pPr>
    </w:lvl>
  </w:abstractNum>
  <w:abstractNum w:abstractNumId="1" w15:restartNumberingAfterBreak="0">
    <w:nsid w:val="03A74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4132D3"/>
    <w:multiLevelType w:val="hybridMultilevel"/>
    <w:tmpl w:val="04090001"/>
    <w:lvl w:ilvl="0" w:tplc="62A2530C">
      <w:start w:val="1"/>
      <w:numFmt w:val="bullet"/>
      <w:lvlText w:val=""/>
      <w:lvlJc w:val="left"/>
      <w:pPr>
        <w:tabs>
          <w:tab w:val="num" w:pos="360"/>
        </w:tabs>
        <w:ind w:left="360" w:hanging="360"/>
      </w:pPr>
      <w:rPr>
        <w:rFonts w:ascii="Symbol" w:hAnsi="Symbol" w:hint="default"/>
      </w:rPr>
    </w:lvl>
    <w:lvl w:ilvl="1" w:tplc="7C901A7E">
      <w:numFmt w:val="decimal"/>
      <w:lvlText w:val=""/>
      <w:lvlJc w:val="left"/>
    </w:lvl>
    <w:lvl w:ilvl="2" w:tplc="C6CC0FE8">
      <w:numFmt w:val="decimal"/>
      <w:lvlText w:val=""/>
      <w:lvlJc w:val="left"/>
    </w:lvl>
    <w:lvl w:ilvl="3" w:tplc="798C8104">
      <w:numFmt w:val="decimal"/>
      <w:lvlText w:val=""/>
      <w:lvlJc w:val="left"/>
    </w:lvl>
    <w:lvl w:ilvl="4" w:tplc="EB0E1FD6">
      <w:numFmt w:val="decimal"/>
      <w:lvlText w:val=""/>
      <w:lvlJc w:val="left"/>
    </w:lvl>
    <w:lvl w:ilvl="5" w:tplc="AECC5E24">
      <w:numFmt w:val="decimal"/>
      <w:lvlText w:val=""/>
      <w:lvlJc w:val="left"/>
    </w:lvl>
    <w:lvl w:ilvl="6" w:tplc="E1BC6CCC">
      <w:numFmt w:val="decimal"/>
      <w:lvlText w:val=""/>
      <w:lvlJc w:val="left"/>
    </w:lvl>
    <w:lvl w:ilvl="7" w:tplc="6F8CDB3A">
      <w:numFmt w:val="decimal"/>
      <w:lvlText w:val=""/>
      <w:lvlJc w:val="left"/>
    </w:lvl>
    <w:lvl w:ilvl="8" w:tplc="F89636CA">
      <w:numFmt w:val="decimal"/>
      <w:lvlText w:val=""/>
      <w:lvlJc w:val="left"/>
    </w:lvl>
  </w:abstractNum>
  <w:abstractNum w:abstractNumId="3" w15:restartNumberingAfterBreak="0">
    <w:nsid w:val="11397AF7"/>
    <w:multiLevelType w:val="singleLevel"/>
    <w:tmpl w:val="5B58D164"/>
    <w:lvl w:ilvl="0">
      <w:start w:val="1"/>
      <w:numFmt w:val="lowerLetter"/>
      <w:lvlText w:val="%1."/>
      <w:lvlJc w:val="left"/>
      <w:pPr>
        <w:tabs>
          <w:tab w:val="num" w:pos="1080"/>
        </w:tabs>
        <w:ind w:left="1080" w:hanging="360"/>
      </w:pPr>
      <w:rPr>
        <w:rFonts w:hint="default"/>
      </w:rPr>
    </w:lvl>
  </w:abstractNum>
  <w:abstractNum w:abstractNumId="4" w15:restartNumberingAfterBreak="0">
    <w:nsid w:val="1AF4462C"/>
    <w:multiLevelType w:val="singleLevel"/>
    <w:tmpl w:val="B7DACD5A"/>
    <w:lvl w:ilvl="0">
      <w:start w:val="1"/>
      <w:numFmt w:val="lowerLetter"/>
      <w:lvlText w:val="%1."/>
      <w:lvlJc w:val="left"/>
      <w:pPr>
        <w:tabs>
          <w:tab w:val="num" w:pos="1080"/>
        </w:tabs>
        <w:ind w:left="1080" w:hanging="360"/>
      </w:pPr>
      <w:rPr>
        <w:rFonts w:hint="default"/>
      </w:rPr>
    </w:lvl>
  </w:abstractNum>
  <w:abstractNum w:abstractNumId="5" w15:restartNumberingAfterBreak="0">
    <w:nsid w:val="1E3D32FB"/>
    <w:multiLevelType w:val="hybridMultilevel"/>
    <w:tmpl w:val="1B3A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F2B93"/>
    <w:multiLevelType w:val="hybridMultilevel"/>
    <w:tmpl w:val="258CC392"/>
    <w:lvl w:ilvl="0" w:tplc="3C4A3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AB7BCB"/>
    <w:multiLevelType w:val="singleLevel"/>
    <w:tmpl w:val="5CCEBC20"/>
    <w:lvl w:ilvl="0">
      <w:start w:val="1"/>
      <w:numFmt w:val="lowerLetter"/>
      <w:lvlText w:val="%1."/>
      <w:lvlJc w:val="left"/>
      <w:pPr>
        <w:tabs>
          <w:tab w:val="num" w:pos="1170"/>
        </w:tabs>
        <w:ind w:left="1170" w:hanging="360"/>
      </w:pPr>
      <w:rPr>
        <w:rFonts w:hint="default"/>
        <w:color w:val="auto"/>
      </w:rPr>
    </w:lvl>
  </w:abstractNum>
  <w:abstractNum w:abstractNumId="8" w15:restartNumberingAfterBreak="0">
    <w:nsid w:val="247F6220"/>
    <w:multiLevelType w:val="hybridMultilevel"/>
    <w:tmpl w:val="64F4793A"/>
    <w:lvl w:ilvl="0" w:tplc="5C56B83A">
      <w:start w:val="1"/>
      <w:numFmt w:val="lowerLetter"/>
      <w:lvlText w:val="%1."/>
      <w:lvlJc w:val="left"/>
      <w:pPr>
        <w:tabs>
          <w:tab w:val="num" w:pos="1440"/>
        </w:tabs>
        <w:ind w:left="1440" w:hanging="720"/>
      </w:pPr>
      <w:rPr>
        <w:rFonts w:hint="default"/>
      </w:rPr>
    </w:lvl>
    <w:lvl w:ilvl="1" w:tplc="FA08C1BC">
      <w:numFmt w:val="decimal"/>
      <w:lvlText w:val=""/>
      <w:lvlJc w:val="left"/>
    </w:lvl>
    <w:lvl w:ilvl="2" w:tplc="C700C16C">
      <w:numFmt w:val="decimal"/>
      <w:lvlText w:val=""/>
      <w:lvlJc w:val="left"/>
    </w:lvl>
    <w:lvl w:ilvl="3" w:tplc="C8D2A59E">
      <w:numFmt w:val="decimal"/>
      <w:lvlText w:val=""/>
      <w:lvlJc w:val="left"/>
    </w:lvl>
    <w:lvl w:ilvl="4" w:tplc="2CCA858A">
      <w:numFmt w:val="decimal"/>
      <w:lvlText w:val=""/>
      <w:lvlJc w:val="left"/>
    </w:lvl>
    <w:lvl w:ilvl="5" w:tplc="746A7638">
      <w:numFmt w:val="decimal"/>
      <w:lvlText w:val=""/>
      <w:lvlJc w:val="left"/>
    </w:lvl>
    <w:lvl w:ilvl="6" w:tplc="C0C49828">
      <w:numFmt w:val="decimal"/>
      <w:lvlText w:val=""/>
      <w:lvlJc w:val="left"/>
    </w:lvl>
    <w:lvl w:ilvl="7" w:tplc="BEBCDF38">
      <w:numFmt w:val="decimal"/>
      <w:lvlText w:val=""/>
      <w:lvlJc w:val="left"/>
    </w:lvl>
    <w:lvl w:ilvl="8" w:tplc="2040B10E">
      <w:numFmt w:val="decimal"/>
      <w:lvlText w:val=""/>
      <w:lvlJc w:val="left"/>
    </w:lvl>
  </w:abstractNum>
  <w:abstractNum w:abstractNumId="9" w15:restartNumberingAfterBreak="0">
    <w:nsid w:val="277F76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533D17"/>
    <w:multiLevelType w:val="singleLevel"/>
    <w:tmpl w:val="CB90F3BE"/>
    <w:lvl w:ilvl="0">
      <w:start w:val="1"/>
      <w:numFmt w:val="lowerLetter"/>
      <w:lvlText w:val="%1."/>
      <w:lvlJc w:val="left"/>
      <w:pPr>
        <w:tabs>
          <w:tab w:val="num" w:pos="1440"/>
        </w:tabs>
        <w:ind w:left="1440" w:hanging="720"/>
      </w:pPr>
      <w:rPr>
        <w:rFonts w:hint="default"/>
      </w:rPr>
    </w:lvl>
  </w:abstractNum>
  <w:abstractNum w:abstractNumId="11" w15:restartNumberingAfterBreak="0">
    <w:nsid w:val="316A7A5C"/>
    <w:multiLevelType w:val="hybridMultilevel"/>
    <w:tmpl w:val="B6DE079E"/>
    <w:lvl w:ilvl="0" w:tplc="5BA8A0C6">
      <w:start w:val="1"/>
      <w:numFmt w:val="lowerLetter"/>
      <w:lvlText w:val="%1."/>
      <w:lvlJc w:val="left"/>
      <w:pPr>
        <w:tabs>
          <w:tab w:val="num" w:pos="1440"/>
        </w:tabs>
        <w:ind w:left="1440" w:hanging="720"/>
      </w:pPr>
      <w:rPr>
        <w:rFonts w:hint="default"/>
      </w:rPr>
    </w:lvl>
    <w:lvl w:ilvl="1" w:tplc="76BA1D88">
      <w:numFmt w:val="decimal"/>
      <w:lvlText w:val=""/>
      <w:lvlJc w:val="left"/>
    </w:lvl>
    <w:lvl w:ilvl="2" w:tplc="62083D00">
      <w:numFmt w:val="decimal"/>
      <w:lvlText w:val=""/>
      <w:lvlJc w:val="left"/>
    </w:lvl>
    <w:lvl w:ilvl="3" w:tplc="86445B46">
      <w:numFmt w:val="decimal"/>
      <w:lvlText w:val=""/>
      <w:lvlJc w:val="left"/>
    </w:lvl>
    <w:lvl w:ilvl="4" w:tplc="E7F8AE60">
      <w:numFmt w:val="decimal"/>
      <w:lvlText w:val=""/>
      <w:lvlJc w:val="left"/>
    </w:lvl>
    <w:lvl w:ilvl="5" w:tplc="1E8A1BC4">
      <w:numFmt w:val="decimal"/>
      <w:lvlText w:val=""/>
      <w:lvlJc w:val="left"/>
    </w:lvl>
    <w:lvl w:ilvl="6" w:tplc="8A14AFA8">
      <w:numFmt w:val="decimal"/>
      <w:lvlText w:val=""/>
      <w:lvlJc w:val="left"/>
    </w:lvl>
    <w:lvl w:ilvl="7" w:tplc="648CE738">
      <w:numFmt w:val="decimal"/>
      <w:lvlText w:val=""/>
      <w:lvlJc w:val="left"/>
    </w:lvl>
    <w:lvl w:ilvl="8" w:tplc="04D81DF6">
      <w:numFmt w:val="decimal"/>
      <w:lvlText w:val=""/>
      <w:lvlJc w:val="left"/>
    </w:lvl>
  </w:abstractNum>
  <w:abstractNum w:abstractNumId="12" w15:restartNumberingAfterBreak="0">
    <w:nsid w:val="34347678"/>
    <w:multiLevelType w:val="hybridMultilevel"/>
    <w:tmpl w:val="7974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B5716E"/>
    <w:multiLevelType w:val="singleLevel"/>
    <w:tmpl w:val="C502909E"/>
    <w:lvl w:ilvl="0">
      <w:start w:val="1"/>
      <w:numFmt w:val="lowerLetter"/>
      <w:lvlText w:val="%1."/>
      <w:lvlJc w:val="left"/>
      <w:pPr>
        <w:tabs>
          <w:tab w:val="num" w:pos="1080"/>
        </w:tabs>
        <w:ind w:left="1080" w:hanging="360"/>
      </w:pPr>
      <w:rPr>
        <w:rFonts w:hint="default"/>
      </w:rPr>
    </w:lvl>
  </w:abstractNum>
  <w:abstractNum w:abstractNumId="14" w15:restartNumberingAfterBreak="0">
    <w:nsid w:val="38B77948"/>
    <w:multiLevelType w:val="hybridMultilevel"/>
    <w:tmpl w:val="04090001"/>
    <w:lvl w:ilvl="0" w:tplc="1434589C">
      <w:start w:val="1"/>
      <w:numFmt w:val="bullet"/>
      <w:lvlText w:val=""/>
      <w:lvlJc w:val="left"/>
      <w:pPr>
        <w:tabs>
          <w:tab w:val="num" w:pos="360"/>
        </w:tabs>
        <w:ind w:left="360" w:hanging="360"/>
      </w:pPr>
      <w:rPr>
        <w:rFonts w:ascii="Symbol" w:hAnsi="Symbol" w:hint="default"/>
      </w:rPr>
    </w:lvl>
    <w:lvl w:ilvl="1" w:tplc="F1D8AA80">
      <w:numFmt w:val="decimal"/>
      <w:lvlText w:val=""/>
      <w:lvlJc w:val="left"/>
    </w:lvl>
    <w:lvl w:ilvl="2" w:tplc="5B38F8D4">
      <w:numFmt w:val="decimal"/>
      <w:lvlText w:val=""/>
      <w:lvlJc w:val="left"/>
    </w:lvl>
    <w:lvl w:ilvl="3" w:tplc="72E67726">
      <w:numFmt w:val="decimal"/>
      <w:lvlText w:val=""/>
      <w:lvlJc w:val="left"/>
    </w:lvl>
    <w:lvl w:ilvl="4" w:tplc="4A368702">
      <w:numFmt w:val="decimal"/>
      <w:lvlText w:val=""/>
      <w:lvlJc w:val="left"/>
    </w:lvl>
    <w:lvl w:ilvl="5" w:tplc="DDBE5982">
      <w:numFmt w:val="decimal"/>
      <w:lvlText w:val=""/>
      <w:lvlJc w:val="left"/>
    </w:lvl>
    <w:lvl w:ilvl="6" w:tplc="46DA6C72">
      <w:numFmt w:val="decimal"/>
      <w:lvlText w:val=""/>
      <w:lvlJc w:val="left"/>
    </w:lvl>
    <w:lvl w:ilvl="7" w:tplc="E47888BE">
      <w:numFmt w:val="decimal"/>
      <w:lvlText w:val=""/>
      <w:lvlJc w:val="left"/>
    </w:lvl>
    <w:lvl w:ilvl="8" w:tplc="52644DBA">
      <w:numFmt w:val="decimal"/>
      <w:lvlText w:val=""/>
      <w:lvlJc w:val="left"/>
    </w:lvl>
  </w:abstractNum>
  <w:abstractNum w:abstractNumId="15" w15:restartNumberingAfterBreak="0">
    <w:nsid w:val="3AEB16DA"/>
    <w:multiLevelType w:val="hybridMultilevel"/>
    <w:tmpl w:val="7F1CD794"/>
    <w:lvl w:ilvl="0" w:tplc="DAFC7AA8">
      <w:start w:val="1"/>
      <w:numFmt w:val="decimal"/>
      <w:lvlText w:val="%1."/>
      <w:lvlJc w:val="left"/>
      <w:pPr>
        <w:tabs>
          <w:tab w:val="num" w:pos="810"/>
        </w:tabs>
        <w:ind w:left="810" w:hanging="720"/>
      </w:pPr>
      <w:rPr>
        <w:rFonts w:hint="default"/>
        <w:b/>
      </w:rPr>
    </w:lvl>
    <w:lvl w:ilvl="1" w:tplc="E11A391A">
      <w:numFmt w:val="decimal"/>
      <w:lvlText w:val=""/>
      <w:lvlJc w:val="left"/>
    </w:lvl>
    <w:lvl w:ilvl="2" w:tplc="2044231C">
      <w:numFmt w:val="decimal"/>
      <w:lvlText w:val=""/>
      <w:lvlJc w:val="left"/>
    </w:lvl>
    <w:lvl w:ilvl="3" w:tplc="65D661E6">
      <w:numFmt w:val="decimal"/>
      <w:lvlText w:val=""/>
      <w:lvlJc w:val="left"/>
    </w:lvl>
    <w:lvl w:ilvl="4" w:tplc="28C80D8A">
      <w:numFmt w:val="decimal"/>
      <w:lvlText w:val=""/>
      <w:lvlJc w:val="left"/>
    </w:lvl>
    <w:lvl w:ilvl="5" w:tplc="ED7676F4">
      <w:numFmt w:val="decimal"/>
      <w:lvlText w:val=""/>
      <w:lvlJc w:val="left"/>
    </w:lvl>
    <w:lvl w:ilvl="6" w:tplc="E96C64CE">
      <w:numFmt w:val="decimal"/>
      <w:lvlText w:val=""/>
      <w:lvlJc w:val="left"/>
    </w:lvl>
    <w:lvl w:ilvl="7" w:tplc="D0B89C4C">
      <w:numFmt w:val="decimal"/>
      <w:lvlText w:val=""/>
      <w:lvlJc w:val="left"/>
    </w:lvl>
    <w:lvl w:ilvl="8" w:tplc="B6EE68D4">
      <w:numFmt w:val="decimal"/>
      <w:lvlText w:val=""/>
      <w:lvlJc w:val="left"/>
    </w:lvl>
  </w:abstractNum>
  <w:abstractNum w:abstractNumId="16" w15:restartNumberingAfterBreak="0">
    <w:nsid w:val="400121D6"/>
    <w:multiLevelType w:val="hybridMultilevel"/>
    <w:tmpl w:val="701EA50A"/>
    <w:lvl w:ilvl="0" w:tplc="5C9E87E6">
      <w:start w:val="1"/>
      <w:numFmt w:val="decimal"/>
      <w:lvlText w:val="%1."/>
      <w:lvlJc w:val="left"/>
      <w:pPr>
        <w:tabs>
          <w:tab w:val="num" w:pos="720"/>
        </w:tabs>
        <w:ind w:left="720" w:hanging="720"/>
      </w:pPr>
      <w:rPr>
        <w:rFonts w:hint="default"/>
      </w:rPr>
    </w:lvl>
    <w:lvl w:ilvl="1" w:tplc="FEC0B126">
      <w:numFmt w:val="decimal"/>
      <w:lvlText w:val=""/>
      <w:lvlJc w:val="left"/>
    </w:lvl>
    <w:lvl w:ilvl="2" w:tplc="8006C41E">
      <w:numFmt w:val="decimal"/>
      <w:lvlText w:val=""/>
      <w:lvlJc w:val="left"/>
    </w:lvl>
    <w:lvl w:ilvl="3" w:tplc="4A8EBB38">
      <w:numFmt w:val="decimal"/>
      <w:lvlText w:val=""/>
      <w:lvlJc w:val="left"/>
    </w:lvl>
    <w:lvl w:ilvl="4" w:tplc="C6D676B8">
      <w:numFmt w:val="decimal"/>
      <w:lvlText w:val=""/>
      <w:lvlJc w:val="left"/>
    </w:lvl>
    <w:lvl w:ilvl="5" w:tplc="E2F21832">
      <w:numFmt w:val="decimal"/>
      <w:lvlText w:val=""/>
      <w:lvlJc w:val="left"/>
    </w:lvl>
    <w:lvl w:ilvl="6" w:tplc="7F16EDF2">
      <w:numFmt w:val="decimal"/>
      <w:lvlText w:val=""/>
      <w:lvlJc w:val="left"/>
    </w:lvl>
    <w:lvl w:ilvl="7" w:tplc="E3A84E8A">
      <w:numFmt w:val="decimal"/>
      <w:lvlText w:val=""/>
      <w:lvlJc w:val="left"/>
    </w:lvl>
    <w:lvl w:ilvl="8" w:tplc="888CD41E">
      <w:numFmt w:val="decimal"/>
      <w:lvlText w:val=""/>
      <w:lvlJc w:val="left"/>
    </w:lvl>
  </w:abstractNum>
  <w:abstractNum w:abstractNumId="17" w15:restartNumberingAfterBreak="0">
    <w:nsid w:val="435E2323"/>
    <w:multiLevelType w:val="singleLevel"/>
    <w:tmpl w:val="5672E63E"/>
    <w:lvl w:ilvl="0">
      <w:start w:val="1"/>
      <w:numFmt w:val="lowerLetter"/>
      <w:lvlText w:val="%1."/>
      <w:lvlJc w:val="left"/>
      <w:pPr>
        <w:tabs>
          <w:tab w:val="num" w:pos="1080"/>
        </w:tabs>
        <w:ind w:left="1080" w:hanging="360"/>
      </w:pPr>
      <w:rPr>
        <w:rFonts w:hint="default"/>
      </w:rPr>
    </w:lvl>
  </w:abstractNum>
  <w:abstractNum w:abstractNumId="18" w15:restartNumberingAfterBreak="0">
    <w:nsid w:val="51AE38EC"/>
    <w:multiLevelType w:val="hybridMultilevel"/>
    <w:tmpl w:val="F6244434"/>
    <w:lvl w:ilvl="0" w:tplc="F82C7456">
      <w:start w:val="1"/>
      <w:numFmt w:val="lowerLetter"/>
      <w:lvlText w:val="%1."/>
      <w:lvlJc w:val="left"/>
      <w:pPr>
        <w:tabs>
          <w:tab w:val="num" w:pos="1080"/>
        </w:tabs>
        <w:ind w:left="1080" w:hanging="360"/>
      </w:pPr>
      <w:rPr>
        <w:rFonts w:hint="default"/>
      </w:rPr>
    </w:lvl>
    <w:lvl w:ilvl="1" w:tplc="A6DA7794">
      <w:numFmt w:val="decimal"/>
      <w:lvlText w:val=""/>
      <w:lvlJc w:val="left"/>
    </w:lvl>
    <w:lvl w:ilvl="2" w:tplc="E572DBC0">
      <w:numFmt w:val="decimal"/>
      <w:lvlText w:val=""/>
      <w:lvlJc w:val="left"/>
    </w:lvl>
    <w:lvl w:ilvl="3" w:tplc="DD9A18CA">
      <w:numFmt w:val="decimal"/>
      <w:lvlText w:val=""/>
      <w:lvlJc w:val="left"/>
    </w:lvl>
    <w:lvl w:ilvl="4" w:tplc="759EC91E">
      <w:numFmt w:val="decimal"/>
      <w:lvlText w:val=""/>
      <w:lvlJc w:val="left"/>
    </w:lvl>
    <w:lvl w:ilvl="5" w:tplc="F74A8F6A">
      <w:numFmt w:val="decimal"/>
      <w:lvlText w:val=""/>
      <w:lvlJc w:val="left"/>
    </w:lvl>
    <w:lvl w:ilvl="6" w:tplc="4F5A7F80">
      <w:numFmt w:val="decimal"/>
      <w:lvlText w:val=""/>
      <w:lvlJc w:val="left"/>
    </w:lvl>
    <w:lvl w:ilvl="7" w:tplc="F53CBAEA">
      <w:numFmt w:val="decimal"/>
      <w:lvlText w:val=""/>
      <w:lvlJc w:val="left"/>
    </w:lvl>
    <w:lvl w:ilvl="8" w:tplc="226E6194">
      <w:numFmt w:val="decimal"/>
      <w:lvlText w:val=""/>
      <w:lvlJc w:val="left"/>
    </w:lvl>
  </w:abstractNum>
  <w:abstractNum w:abstractNumId="19" w15:restartNumberingAfterBreak="0">
    <w:nsid w:val="52DB5312"/>
    <w:multiLevelType w:val="singleLevel"/>
    <w:tmpl w:val="601ED514"/>
    <w:lvl w:ilvl="0">
      <w:start w:val="2"/>
      <w:numFmt w:val="lowerRoman"/>
      <w:lvlText w:val="%1."/>
      <w:lvlJc w:val="left"/>
      <w:pPr>
        <w:tabs>
          <w:tab w:val="num" w:pos="2160"/>
        </w:tabs>
        <w:ind w:left="2160" w:hanging="720"/>
      </w:pPr>
      <w:rPr>
        <w:rFonts w:hint="default"/>
      </w:rPr>
    </w:lvl>
  </w:abstractNum>
  <w:abstractNum w:abstractNumId="20" w15:restartNumberingAfterBreak="0">
    <w:nsid w:val="55364F35"/>
    <w:multiLevelType w:val="singleLevel"/>
    <w:tmpl w:val="CB90F3BE"/>
    <w:lvl w:ilvl="0">
      <w:start w:val="1"/>
      <w:numFmt w:val="lowerLetter"/>
      <w:lvlText w:val="%1."/>
      <w:lvlJc w:val="left"/>
      <w:pPr>
        <w:tabs>
          <w:tab w:val="num" w:pos="1440"/>
        </w:tabs>
        <w:ind w:left="1440" w:hanging="720"/>
      </w:pPr>
      <w:rPr>
        <w:rFonts w:hint="default"/>
      </w:rPr>
    </w:lvl>
  </w:abstractNum>
  <w:abstractNum w:abstractNumId="21" w15:restartNumberingAfterBreak="0">
    <w:nsid w:val="58B01F43"/>
    <w:multiLevelType w:val="hybridMultilevel"/>
    <w:tmpl w:val="67B6387E"/>
    <w:lvl w:ilvl="0" w:tplc="9C56F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B431DF"/>
    <w:multiLevelType w:val="hybridMultilevel"/>
    <w:tmpl w:val="1646C258"/>
    <w:lvl w:ilvl="0" w:tplc="BB82DE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8E05DFA"/>
    <w:multiLevelType w:val="hybridMultilevel"/>
    <w:tmpl w:val="18003FB0"/>
    <w:lvl w:ilvl="0" w:tplc="42D8BEB2">
      <w:start w:val="1"/>
      <w:numFmt w:val="lowerLetter"/>
      <w:lvlText w:val="%1."/>
      <w:lvlJc w:val="left"/>
      <w:pPr>
        <w:tabs>
          <w:tab w:val="num" w:pos="1440"/>
        </w:tabs>
        <w:ind w:left="1440" w:hanging="720"/>
      </w:pPr>
      <w:rPr>
        <w:rFonts w:hint="default"/>
      </w:rPr>
    </w:lvl>
    <w:lvl w:ilvl="1" w:tplc="368AC3FC">
      <w:numFmt w:val="decimal"/>
      <w:lvlText w:val=""/>
      <w:lvlJc w:val="left"/>
    </w:lvl>
    <w:lvl w:ilvl="2" w:tplc="25103BE2">
      <w:numFmt w:val="decimal"/>
      <w:lvlText w:val=""/>
      <w:lvlJc w:val="left"/>
    </w:lvl>
    <w:lvl w:ilvl="3" w:tplc="DD7A3C46">
      <w:numFmt w:val="decimal"/>
      <w:lvlText w:val=""/>
      <w:lvlJc w:val="left"/>
    </w:lvl>
    <w:lvl w:ilvl="4" w:tplc="C160F2F0">
      <w:numFmt w:val="decimal"/>
      <w:lvlText w:val=""/>
      <w:lvlJc w:val="left"/>
    </w:lvl>
    <w:lvl w:ilvl="5" w:tplc="6810AF0A">
      <w:numFmt w:val="decimal"/>
      <w:lvlText w:val=""/>
      <w:lvlJc w:val="left"/>
    </w:lvl>
    <w:lvl w:ilvl="6" w:tplc="9DB24E02">
      <w:numFmt w:val="decimal"/>
      <w:lvlText w:val=""/>
      <w:lvlJc w:val="left"/>
    </w:lvl>
    <w:lvl w:ilvl="7" w:tplc="053AEFA0">
      <w:numFmt w:val="decimal"/>
      <w:lvlText w:val=""/>
      <w:lvlJc w:val="left"/>
    </w:lvl>
    <w:lvl w:ilvl="8" w:tplc="827E95C8">
      <w:numFmt w:val="decimal"/>
      <w:lvlText w:val=""/>
      <w:lvlJc w:val="left"/>
    </w:lvl>
  </w:abstractNum>
  <w:abstractNum w:abstractNumId="24" w15:restartNumberingAfterBreak="0">
    <w:nsid w:val="5C305FA0"/>
    <w:multiLevelType w:val="hybridMultilevel"/>
    <w:tmpl w:val="8BA00A54"/>
    <w:lvl w:ilvl="0" w:tplc="8292C0F4">
      <w:start w:val="1"/>
      <w:numFmt w:val="bullet"/>
      <w:lvlText w:val=""/>
      <w:lvlJc w:val="left"/>
      <w:pPr>
        <w:ind w:left="720" w:hanging="360"/>
      </w:pPr>
      <w:rPr>
        <w:rFonts w:ascii="Symbol" w:hAnsi="Symbol" w:hint="default"/>
      </w:rPr>
    </w:lvl>
    <w:lvl w:ilvl="1" w:tplc="DF62392A">
      <w:start w:val="1"/>
      <w:numFmt w:val="bullet"/>
      <w:lvlText w:val="o"/>
      <w:lvlJc w:val="left"/>
      <w:pPr>
        <w:ind w:left="1440" w:hanging="360"/>
      </w:pPr>
      <w:rPr>
        <w:rFonts w:ascii="Courier New" w:hAnsi="Courier New" w:hint="default"/>
      </w:rPr>
    </w:lvl>
    <w:lvl w:ilvl="2" w:tplc="68FC1406">
      <w:start w:val="1"/>
      <w:numFmt w:val="bullet"/>
      <w:lvlText w:val=""/>
      <w:lvlJc w:val="left"/>
      <w:pPr>
        <w:ind w:left="2160" w:hanging="360"/>
      </w:pPr>
      <w:rPr>
        <w:rFonts w:ascii="Wingdings" w:hAnsi="Wingdings" w:hint="default"/>
      </w:rPr>
    </w:lvl>
    <w:lvl w:ilvl="3" w:tplc="9E6C3A36">
      <w:start w:val="1"/>
      <w:numFmt w:val="bullet"/>
      <w:lvlText w:val=""/>
      <w:lvlJc w:val="left"/>
      <w:pPr>
        <w:ind w:left="2880" w:hanging="360"/>
      </w:pPr>
      <w:rPr>
        <w:rFonts w:ascii="Symbol" w:hAnsi="Symbol" w:hint="default"/>
      </w:rPr>
    </w:lvl>
    <w:lvl w:ilvl="4" w:tplc="9D3C789E">
      <w:start w:val="1"/>
      <w:numFmt w:val="bullet"/>
      <w:lvlText w:val="o"/>
      <w:lvlJc w:val="left"/>
      <w:pPr>
        <w:ind w:left="3600" w:hanging="360"/>
      </w:pPr>
      <w:rPr>
        <w:rFonts w:ascii="Courier New" w:hAnsi="Courier New" w:hint="default"/>
      </w:rPr>
    </w:lvl>
    <w:lvl w:ilvl="5" w:tplc="B782962C">
      <w:start w:val="1"/>
      <w:numFmt w:val="bullet"/>
      <w:lvlText w:val=""/>
      <w:lvlJc w:val="left"/>
      <w:pPr>
        <w:ind w:left="4320" w:hanging="360"/>
      </w:pPr>
      <w:rPr>
        <w:rFonts w:ascii="Wingdings" w:hAnsi="Wingdings" w:hint="default"/>
      </w:rPr>
    </w:lvl>
    <w:lvl w:ilvl="6" w:tplc="7B04D696">
      <w:start w:val="1"/>
      <w:numFmt w:val="bullet"/>
      <w:lvlText w:val=""/>
      <w:lvlJc w:val="left"/>
      <w:pPr>
        <w:ind w:left="5040" w:hanging="360"/>
      </w:pPr>
      <w:rPr>
        <w:rFonts w:ascii="Symbol" w:hAnsi="Symbol" w:hint="default"/>
      </w:rPr>
    </w:lvl>
    <w:lvl w:ilvl="7" w:tplc="C1569EC4">
      <w:start w:val="1"/>
      <w:numFmt w:val="bullet"/>
      <w:lvlText w:val="o"/>
      <w:lvlJc w:val="left"/>
      <w:pPr>
        <w:ind w:left="5760" w:hanging="360"/>
      </w:pPr>
      <w:rPr>
        <w:rFonts w:ascii="Courier New" w:hAnsi="Courier New" w:hint="default"/>
      </w:rPr>
    </w:lvl>
    <w:lvl w:ilvl="8" w:tplc="6E320090">
      <w:start w:val="1"/>
      <w:numFmt w:val="bullet"/>
      <w:lvlText w:val=""/>
      <w:lvlJc w:val="left"/>
      <w:pPr>
        <w:ind w:left="6480" w:hanging="360"/>
      </w:pPr>
      <w:rPr>
        <w:rFonts w:ascii="Wingdings" w:hAnsi="Wingdings" w:hint="default"/>
      </w:rPr>
    </w:lvl>
  </w:abstractNum>
  <w:abstractNum w:abstractNumId="25" w15:restartNumberingAfterBreak="0">
    <w:nsid w:val="5DAB3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ED7C75"/>
    <w:multiLevelType w:val="hybridMultilevel"/>
    <w:tmpl w:val="D22EAA5C"/>
    <w:lvl w:ilvl="0" w:tplc="F648D61C">
      <w:start w:val="9"/>
      <w:numFmt w:val="lowerLetter"/>
      <w:lvlText w:val="%1."/>
      <w:lvlJc w:val="left"/>
      <w:pPr>
        <w:tabs>
          <w:tab w:val="num" w:pos="1800"/>
        </w:tabs>
        <w:ind w:left="1800" w:hanging="360"/>
      </w:pPr>
      <w:rPr>
        <w:rFonts w:hint="default"/>
      </w:rPr>
    </w:lvl>
    <w:lvl w:ilvl="1" w:tplc="819818D2">
      <w:numFmt w:val="decimal"/>
      <w:lvlText w:val=""/>
      <w:lvlJc w:val="left"/>
    </w:lvl>
    <w:lvl w:ilvl="2" w:tplc="7D3E2D9C">
      <w:numFmt w:val="decimal"/>
      <w:lvlText w:val=""/>
      <w:lvlJc w:val="left"/>
    </w:lvl>
    <w:lvl w:ilvl="3" w:tplc="3684E1E0">
      <w:numFmt w:val="decimal"/>
      <w:lvlText w:val=""/>
      <w:lvlJc w:val="left"/>
    </w:lvl>
    <w:lvl w:ilvl="4" w:tplc="E6A27902">
      <w:numFmt w:val="decimal"/>
      <w:lvlText w:val=""/>
      <w:lvlJc w:val="left"/>
    </w:lvl>
    <w:lvl w:ilvl="5" w:tplc="A662A474">
      <w:numFmt w:val="decimal"/>
      <w:lvlText w:val=""/>
      <w:lvlJc w:val="left"/>
    </w:lvl>
    <w:lvl w:ilvl="6" w:tplc="955EAB46">
      <w:numFmt w:val="decimal"/>
      <w:lvlText w:val=""/>
      <w:lvlJc w:val="left"/>
    </w:lvl>
    <w:lvl w:ilvl="7" w:tplc="43A8CE8C">
      <w:numFmt w:val="decimal"/>
      <w:lvlText w:val=""/>
      <w:lvlJc w:val="left"/>
    </w:lvl>
    <w:lvl w:ilvl="8" w:tplc="8C8C698E">
      <w:numFmt w:val="decimal"/>
      <w:lvlText w:val=""/>
      <w:lvlJc w:val="left"/>
    </w:lvl>
  </w:abstractNum>
  <w:abstractNum w:abstractNumId="27" w15:restartNumberingAfterBreak="0">
    <w:nsid w:val="66354210"/>
    <w:multiLevelType w:val="hybridMultilevel"/>
    <w:tmpl w:val="04090001"/>
    <w:lvl w:ilvl="0" w:tplc="D8FCB742">
      <w:start w:val="1"/>
      <w:numFmt w:val="bullet"/>
      <w:lvlText w:val=""/>
      <w:lvlJc w:val="left"/>
      <w:pPr>
        <w:tabs>
          <w:tab w:val="num" w:pos="360"/>
        </w:tabs>
        <w:ind w:left="360" w:hanging="360"/>
      </w:pPr>
      <w:rPr>
        <w:rFonts w:ascii="Symbol" w:hAnsi="Symbol" w:hint="default"/>
      </w:rPr>
    </w:lvl>
    <w:lvl w:ilvl="1" w:tplc="0DF867DA">
      <w:numFmt w:val="decimal"/>
      <w:lvlText w:val=""/>
      <w:lvlJc w:val="left"/>
    </w:lvl>
    <w:lvl w:ilvl="2" w:tplc="9C38AF78">
      <w:numFmt w:val="decimal"/>
      <w:lvlText w:val=""/>
      <w:lvlJc w:val="left"/>
    </w:lvl>
    <w:lvl w:ilvl="3" w:tplc="29D2B2AE">
      <w:numFmt w:val="decimal"/>
      <w:lvlText w:val=""/>
      <w:lvlJc w:val="left"/>
    </w:lvl>
    <w:lvl w:ilvl="4" w:tplc="5CD600C6">
      <w:numFmt w:val="decimal"/>
      <w:lvlText w:val=""/>
      <w:lvlJc w:val="left"/>
    </w:lvl>
    <w:lvl w:ilvl="5" w:tplc="FDEA8ED4">
      <w:numFmt w:val="decimal"/>
      <w:lvlText w:val=""/>
      <w:lvlJc w:val="left"/>
    </w:lvl>
    <w:lvl w:ilvl="6" w:tplc="C358AC12">
      <w:numFmt w:val="decimal"/>
      <w:lvlText w:val=""/>
      <w:lvlJc w:val="left"/>
    </w:lvl>
    <w:lvl w:ilvl="7" w:tplc="99B8B282">
      <w:numFmt w:val="decimal"/>
      <w:lvlText w:val=""/>
      <w:lvlJc w:val="left"/>
    </w:lvl>
    <w:lvl w:ilvl="8" w:tplc="ABC067FA">
      <w:numFmt w:val="decimal"/>
      <w:lvlText w:val=""/>
      <w:lvlJc w:val="left"/>
    </w:lvl>
  </w:abstractNum>
  <w:abstractNum w:abstractNumId="28" w15:restartNumberingAfterBreak="0">
    <w:nsid w:val="6658122D"/>
    <w:multiLevelType w:val="hybridMultilevel"/>
    <w:tmpl w:val="DE2CE334"/>
    <w:lvl w:ilvl="0" w:tplc="9E5E0FAC">
      <w:start w:val="10"/>
      <w:numFmt w:val="decimal"/>
      <w:lvlText w:val="%1."/>
      <w:lvlJc w:val="left"/>
      <w:pPr>
        <w:tabs>
          <w:tab w:val="num" w:pos="2160"/>
        </w:tabs>
        <w:ind w:left="2160" w:hanging="720"/>
      </w:pPr>
      <w:rPr>
        <w:rFonts w:hint="default"/>
      </w:rPr>
    </w:lvl>
    <w:lvl w:ilvl="1" w:tplc="AC8ACCC0">
      <w:numFmt w:val="decimal"/>
      <w:lvlText w:val=""/>
      <w:lvlJc w:val="left"/>
    </w:lvl>
    <w:lvl w:ilvl="2" w:tplc="9ABEEB6A">
      <w:numFmt w:val="decimal"/>
      <w:lvlText w:val=""/>
      <w:lvlJc w:val="left"/>
    </w:lvl>
    <w:lvl w:ilvl="3" w:tplc="CD3AC59C">
      <w:numFmt w:val="decimal"/>
      <w:lvlText w:val=""/>
      <w:lvlJc w:val="left"/>
    </w:lvl>
    <w:lvl w:ilvl="4" w:tplc="931032F2">
      <w:numFmt w:val="decimal"/>
      <w:lvlText w:val=""/>
      <w:lvlJc w:val="left"/>
    </w:lvl>
    <w:lvl w:ilvl="5" w:tplc="E26E2EFE">
      <w:numFmt w:val="decimal"/>
      <w:lvlText w:val=""/>
      <w:lvlJc w:val="left"/>
    </w:lvl>
    <w:lvl w:ilvl="6" w:tplc="257A220A">
      <w:numFmt w:val="decimal"/>
      <w:lvlText w:val=""/>
      <w:lvlJc w:val="left"/>
    </w:lvl>
    <w:lvl w:ilvl="7" w:tplc="4A40F80E">
      <w:numFmt w:val="decimal"/>
      <w:lvlText w:val=""/>
      <w:lvlJc w:val="left"/>
    </w:lvl>
    <w:lvl w:ilvl="8" w:tplc="EF26331C">
      <w:numFmt w:val="decimal"/>
      <w:lvlText w:val=""/>
      <w:lvlJc w:val="left"/>
    </w:lvl>
  </w:abstractNum>
  <w:abstractNum w:abstractNumId="29" w15:restartNumberingAfterBreak="0">
    <w:nsid w:val="69DE4577"/>
    <w:multiLevelType w:val="hybridMultilevel"/>
    <w:tmpl w:val="482C2974"/>
    <w:lvl w:ilvl="0" w:tplc="091CEF3C">
      <w:start w:val="1"/>
      <w:numFmt w:val="lowerLetter"/>
      <w:lvlText w:val="%1."/>
      <w:lvlJc w:val="left"/>
      <w:pPr>
        <w:tabs>
          <w:tab w:val="num" w:pos="1080"/>
        </w:tabs>
        <w:ind w:left="1080" w:hanging="360"/>
      </w:pPr>
      <w:rPr>
        <w:rFonts w:hint="default"/>
      </w:rPr>
    </w:lvl>
    <w:lvl w:ilvl="1" w:tplc="8C38A918">
      <w:numFmt w:val="decimal"/>
      <w:lvlText w:val=""/>
      <w:lvlJc w:val="left"/>
    </w:lvl>
    <w:lvl w:ilvl="2" w:tplc="8940F71A">
      <w:numFmt w:val="decimal"/>
      <w:lvlText w:val=""/>
      <w:lvlJc w:val="left"/>
    </w:lvl>
    <w:lvl w:ilvl="3" w:tplc="46C09BF4">
      <w:numFmt w:val="decimal"/>
      <w:lvlText w:val=""/>
      <w:lvlJc w:val="left"/>
    </w:lvl>
    <w:lvl w:ilvl="4" w:tplc="7E94727A">
      <w:numFmt w:val="decimal"/>
      <w:lvlText w:val=""/>
      <w:lvlJc w:val="left"/>
    </w:lvl>
    <w:lvl w:ilvl="5" w:tplc="33164524">
      <w:numFmt w:val="decimal"/>
      <w:lvlText w:val=""/>
      <w:lvlJc w:val="left"/>
    </w:lvl>
    <w:lvl w:ilvl="6" w:tplc="E9889B12">
      <w:numFmt w:val="decimal"/>
      <w:lvlText w:val=""/>
      <w:lvlJc w:val="left"/>
    </w:lvl>
    <w:lvl w:ilvl="7" w:tplc="7A548B36">
      <w:numFmt w:val="decimal"/>
      <w:lvlText w:val=""/>
      <w:lvlJc w:val="left"/>
    </w:lvl>
    <w:lvl w:ilvl="8" w:tplc="32486CDC">
      <w:numFmt w:val="decimal"/>
      <w:lvlText w:val=""/>
      <w:lvlJc w:val="left"/>
    </w:lvl>
  </w:abstractNum>
  <w:abstractNum w:abstractNumId="30" w15:restartNumberingAfterBreak="0">
    <w:nsid w:val="6DE241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AE6096"/>
    <w:multiLevelType w:val="hybridMultilevel"/>
    <w:tmpl w:val="229E7B5A"/>
    <w:lvl w:ilvl="0" w:tplc="4632829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36B111A"/>
    <w:multiLevelType w:val="hybridMultilevel"/>
    <w:tmpl w:val="AB22A1C6"/>
    <w:lvl w:ilvl="0" w:tplc="2334D3F8">
      <w:start w:val="1"/>
      <w:numFmt w:val="decimal"/>
      <w:lvlText w:val="(%1)"/>
      <w:lvlJc w:val="left"/>
      <w:pPr>
        <w:tabs>
          <w:tab w:val="num" w:pos="1440"/>
        </w:tabs>
        <w:ind w:left="1440" w:hanging="720"/>
      </w:pPr>
      <w:rPr>
        <w:rFonts w:hint="default"/>
        <w:u w:val="none"/>
      </w:rPr>
    </w:lvl>
    <w:lvl w:ilvl="1" w:tplc="7F9892A2">
      <w:numFmt w:val="decimal"/>
      <w:lvlText w:val=""/>
      <w:lvlJc w:val="left"/>
    </w:lvl>
    <w:lvl w:ilvl="2" w:tplc="E51C27AC">
      <w:numFmt w:val="decimal"/>
      <w:lvlText w:val=""/>
      <w:lvlJc w:val="left"/>
    </w:lvl>
    <w:lvl w:ilvl="3" w:tplc="7188F97C">
      <w:numFmt w:val="decimal"/>
      <w:lvlText w:val=""/>
      <w:lvlJc w:val="left"/>
    </w:lvl>
    <w:lvl w:ilvl="4" w:tplc="98CA2DAC">
      <w:numFmt w:val="decimal"/>
      <w:lvlText w:val=""/>
      <w:lvlJc w:val="left"/>
    </w:lvl>
    <w:lvl w:ilvl="5" w:tplc="79C4AF4A">
      <w:numFmt w:val="decimal"/>
      <w:lvlText w:val=""/>
      <w:lvlJc w:val="left"/>
    </w:lvl>
    <w:lvl w:ilvl="6" w:tplc="588A2BF2">
      <w:numFmt w:val="decimal"/>
      <w:lvlText w:val=""/>
      <w:lvlJc w:val="left"/>
    </w:lvl>
    <w:lvl w:ilvl="7" w:tplc="47E22A40">
      <w:numFmt w:val="decimal"/>
      <w:lvlText w:val=""/>
      <w:lvlJc w:val="left"/>
    </w:lvl>
    <w:lvl w:ilvl="8" w:tplc="603064F2">
      <w:numFmt w:val="decimal"/>
      <w:lvlText w:val=""/>
      <w:lvlJc w:val="left"/>
    </w:lvl>
  </w:abstractNum>
  <w:abstractNum w:abstractNumId="33" w15:restartNumberingAfterBreak="0">
    <w:nsid w:val="747C797B"/>
    <w:multiLevelType w:val="hybridMultilevel"/>
    <w:tmpl w:val="04090001"/>
    <w:lvl w:ilvl="0" w:tplc="EB34CB62">
      <w:start w:val="1"/>
      <w:numFmt w:val="bullet"/>
      <w:lvlText w:val=""/>
      <w:lvlJc w:val="left"/>
      <w:pPr>
        <w:tabs>
          <w:tab w:val="num" w:pos="360"/>
        </w:tabs>
        <w:ind w:left="360" w:hanging="360"/>
      </w:pPr>
      <w:rPr>
        <w:rFonts w:ascii="Symbol" w:hAnsi="Symbol" w:hint="default"/>
      </w:rPr>
    </w:lvl>
    <w:lvl w:ilvl="1" w:tplc="064278F0">
      <w:numFmt w:val="decimal"/>
      <w:lvlText w:val=""/>
      <w:lvlJc w:val="left"/>
    </w:lvl>
    <w:lvl w:ilvl="2" w:tplc="25F6CC74">
      <w:numFmt w:val="decimal"/>
      <w:lvlText w:val=""/>
      <w:lvlJc w:val="left"/>
    </w:lvl>
    <w:lvl w:ilvl="3" w:tplc="3050DCC4">
      <w:numFmt w:val="decimal"/>
      <w:lvlText w:val=""/>
      <w:lvlJc w:val="left"/>
    </w:lvl>
    <w:lvl w:ilvl="4" w:tplc="00AE94CC">
      <w:numFmt w:val="decimal"/>
      <w:lvlText w:val=""/>
      <w:lvlJc w:val="left"/>
    </w:lvl>
    <w:lvl w:ilvl="5" w:tplc="D23A7BAA">
      <w:numFmt w:val="decimal"/>
      <w:lvlText w:val=""/>
      <w:lvlJc w:val="left"/>
    </w:lvl>
    <w:lvl w:ilvl="6" w:tplc="9842AE9C">
      <w:numFmt w:val="decimal"/>
      <w:lvlText w:val=""/>
      <w:lvlJc w:val="left"/>
    </w:lvl>
    <w:lvl w:ilvl="7" w:tplc="4148B488">
      <w:numFmt w:val="decimal"/>
      <w:lvlText w:val=""/>
      <w:lvlJc w:val="left"/>
    </w:lvl>
    <w:lvl w:ilvl="8" w:tplc="4416820C">
      <w:numFmt w:val="decimal"/>
      <w:lvlText w:val=""/>
      <w:lvlJc w:val="left"/>
    </w:lvl>
  </w:abstractNum>
  <w:abstractNum w:abstractNumId="34" w15:restartNumberingAfterBreak="0">
    <w:nsid w:val="74BB6CCB"/>
    <w:multiLevelType w:val="hybridMultilevel"/>
    <w:tmpl w:val="04090001"/>
    <w:lvl w:ilvl="0" w:tplc="054476B4">
      <w:start w:val="1"/>
      <w:numFmt w:val="bullet"/>
      <w:lvlText w:val=""/>
      <w:lvlJc w:val="left"/>
      <w:pPr>
        <w:tabs>
          <w:tab w:val="num" w:pos="360"/>
        </w:tabs>
        <w:ind w:left="360" w:hanging="360"/>
      </w:pPr>
      <w:rPr>
        <w:rFonts w:ascii="Symbol" w:hAnsi="Symbol" w:hint="default"/>
      </w:rPr>
    </w:lvl>
    <w:lvl w:ilvl="1" w:tplc="40009B90">
      <w:numFmt w:val="decimal"/>
      <w:lvlText w:val=""/>
      <w:lvlJc w:val="left"/>
    </w:lvl>
    <w:lvl w:ilvl="2" w:tplc="606471D4">
      <w:numFmt w:val="decimal"/>
      <w:lvlText w:val=""/>
      <w:lvlJc w:val="left"/>
    </w:lvl>
    <w:lvl w:ilvl="3" w:tplc="6BCAC356">
      <w:numFmt w:val="decimal"/>
      <w:lvlText w:val=""/>
      <w:lvlJc w:val="left"/>
    </w:lvl>
    <w:lvl w:ilvl="4" w:tplc="50B0DE9A">
      <w:numFmt w:val="decimal"/>
      <w:lvlText w:val=""/>
      <w:lvlJc w:val="left"/>
    </w:lvl>
    <w:lvl w:ilvl="5" w:tplc="58DA0D02">
      <w:numFmt w:val="decimal"/>
      <w:lvlText w:val=""/>
      <w:lvlJc w:val="left"/>
    </w:lvl>
    <w:lvl w:ilvl="6" w:tplc="86723884">
      <w:numFmt w:val="decimal"/>
      <w:lvlText w:val=""/>
      <w:lvlJc w:val="left"/>
    </w:lvl>
    <w:lvl w:ilvl="7" w:tplc="A99EACC0">
      <w:numFmt w:val="decimal"/>
      <w:lvlText w:val=""/>
      <w:lvlJc w:val="left"/>
    </w:lvl>
    <w:lvl w:ilvl="8" w:tplc="B05E9222">
      <w:numFmt w:val="decimal"/>
      <w:lvlText w:val=""/>
      <w:lvlJc w:val="left"/>
    </w:lvl>
  </w:abstractNum>
  <w:abstractNum w:abstractNumId="35" w15:restartNumberingAfterBreak="0">
    <w:nsid w:val="75B15F1F"/>
    <w:multiLevelType w:val="hybridMultilevel"/>
    <w:tmpl w:val="073AAB8C"/>
    <w:lvl w:ilvl="0" w:tplc="C14C26B2">
      <w:start w:val="1"/>
      <w:numFmt w:val="lowerLetter"/>
      <w:lvlText w:val="%1."/>
      <w:lvlJc w:val="left"/>
      <w:pPr>
        <w:tabs>
          <w:tab w:val="num" w:pos="1170"/>
        </w:tabs>
        <w:ind w:left="1170" w:hanging="360"/>
      </w:pPr>
      <w:rPr>
        <w:rFonts w:hint="default"/>
        <w:b w:val="0"/>
      </w:rPr>
    </w:lvl>
    <w:lvl w:ilvl="1" w:tplc="A1F6D2CE">
      <w:start w:val="1"/>
      <w:numFmt w:val="lowerLetter"/>
      <w:lvlText w:val="%2."/>
      <w:lvlJc w:val="left"/>
      <w:pPr>
        <w:tabs>
          <w:tab w:val="num" w:pos="1260"/>
        </w:tabs>
        <w:ind w:left="1260" w:hanging="360"/>
      </w:pPr>
      <w:rPr>
        <w:b w:val="0"/>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6" w15:restartNumberingAfterBreak="0">
    <w:nsid w:val="79701035"/>
    <w:multiLevelType w:val="hybridMultilevel"/>
    <w:tmpl w:val="04090001"/>
    <w:lvl w:ilvl="0" w:tplc="ADE83E14">
      <w:start w:val="1"/>
      <w:numFmt w:val="bullet"/>
      <w:lvlText w:val=""/>
      <w:lvlJc w:val="left"/>
      <w:pPr>
        <w:tabs>
          <w:tab w:val="num" w:pos="360"/>
        </w:tabs>
        <w:ind w:left="360" w:hanging="360"/>
      </w:pPr>
      <w:rPr>
        <w:rFonts w:ascii="Symbol" w:hAnsi="Symbol" w:hint="default"/>
      </w:rPr>
    </w:lvl>
    <w:lvl w:ilvl="1" w:tplc="D22A4C64">
      <w:numFmt w:val="decimal"/>
      <w:lvlText w:val=""/>
      <w:lvlJc w:val="left"/>
    </w:lvl>
    <w:lvl w:ilvl="2" w:tplc="EBA4A890">
      <w:numFmt w:val="decimal"/>
      <w:lvlText w:val=""/>
      <w:lvlJc w:val="left"/>
    </w:lvl>
    <w:lvl w:ilvl="3" w:tplc="27EAB508">
      <w:numFmt w:val="decimal"/>
      <w:lvlText w:val=""/>
      <w:lvlJc w:val="left"/>
    </w:lvl>
    <w:lvl w:ilvl="4" w:tplc="8EDCF188">
      <w:numFmt w:val="decimal"/>
      <w:lvlText w:val=""/>
      <w:lvlJc w:val="left"/>
    </w:lvl>
    <w:lvl w:ilvl="5" w:tplc="6E949ED2">
      <w:numFmt w:val="decimal"/>
      <w:lvlText w:val=""/>
      <w:lvlJc w:val="left"/>
    </w:lvl>
    <w:lvl w:ilvl="6" w:tplc="597680E2">
      <w:numFmt w:val="decimal"/>
      <w:lvlText w:val=""/>
      <w:lvlJc w:val="left"/>
    </w:lvl>
    <w:lvl w:ilvl="7" w:tplc="C39CB5A4">
      <w:numFmt w:val="decimal"/>
      <w:lvlText w:val=""/>
      <w:lvlJc w:val="left"/>
    </w:lvl>
    <w:lvl w:ilvl="8" w:tplc="002CF76C">
      <w:numFmt w:val="decimal"/>
      <w:lvlText w:val=""/>
      <w:lvlJc w:val="left"/>
    </w:lvl>
  </w:abstractNum>
  <w:abstractNum w:abstractNumId="37" w15:restartNumberingAfterBreak="0">
    <w:nsid w:val="7AA9059E"/>
    <w:multiLevelType w:val="hybridMultilevel"/>
    <w:tmpl w:val="5624355A"/>
    <w:lvl w:ilvl="0" w:tplc="0CB2491E">
      <w:start w:val="1"/>
      <w:numFmt w:val="lowerLetter"/>
      <w:lvlText w:val="%1."/>
      <w:lvlJc w:val="left"/>
      <w:pPr>
        <w:ind w:left="720" w:hanging="360"/>
      </w:pPr>
    </w:lvl>
    <w:lvl w:ilvl="1" w:tplc="90E88ABE">
      <w:start w:val="1"/>
      <w:numFmt w:val="lowerLetter"/>
      <w:lvlText w:val="%2."/>
      <w:lvlJc w:val="left"/>
      <w:pPr>
        <w:ind w:left="1440" w:hanging="360"/>
      </w:pPr>
    </w:lvl>
    <w:lvl w:ilvl="2" w:tplc="3FD43DDC">
      <w:start w:val="1"/>
      <w:numFmt w:val="lowerRoman"/>
      <w:lvlText w:val="%3."/>
      <w:lvlJc w:val="right"/>
      <w:pPr>
        <w:ind w:left="2160" w:hanging="180"/>
      </w:pPr>
    </w:lvl>
    <w:lvl w:ilvl="3" w:tplc="ABD22DE0">
      <w:start w:val="1"/>
      <w:numFmt w:val="decimal"/>
      <w:lvlText w:val="%4."/>
      <w:lvlJc w:val="left"/>
      <w:pPr>
        <w:ind w:left="2880" w:hanging="360"/>
      </w:pPr>
    </w:lvl>
    <w:lvl w:ilvl="4" w:tplc="32D44DFE">
      <w:start w:val="1"/>
      <w:numFmt w:val="lowerLetter"/>
      <w:lvlText w:val="%5."/>
      <w:lvlJc w:val="left"/>
      <w:pPr>
        <w:ind w:left="3600" w:hanging="360"/>
      </w:pPr>
    </w:lvl>
    <w:lvl w:ilvl="5" w:tplc="7F12507C">
      <w:start w:val="1"/>
      <w:numFmt w:val="lowerRoman"/>
      <w:lvlText w:val="%6."/>
      <w:lvlJc w:val="right"/>
      <w:pPr>
        <w:ind w:left="4320" w:hanging="180"/>
      </w:pPr>
    </w:lvl>
    <w:lvl w:ilvl="6" w:tplc="3CE80522">
      <w:start w:val="1"/>
      <w:numFmt w:val="decimal"/>
      <w:lvlText w:val="%7."/>
      <w:lvlJc w:val="left"/>
      <w:pPr>
        <w:ind w:left="5040" w:hanging="360"/>
      </w:pPr>
    </w:lvl>
    <w:lvl w:ilvl="7" w:tplc="5E80BA8E">
      <w:start w:val="1"/>
      <w:numFmt w:val="lowerLetter"/>
      <w:lvlText w:val="%8."/>
      <w:lvlJc w:val="left"/>
      <w:pPr>
        <w:ind w:left="5760" w:hanging="360"/>
      </w:pPr>
    </w:lvl>
    <w:lvl w:ilvl="8" w:tplc="82E64D6E">
      <w:start w:val="1"/>
      <w:numFmt w:val="lowerRoman"/>
      <w:lvlText w:val="%9."/>
      <w:lvlJc w:val="right"/>
      <w:pPr>
        <w:ind w:left="6480" w:hanging="180"/>
      </w:pPr>
    </w:lvl>
  </w:abstractNum>
  <w:abstractNum w:abstractNumId="38" w15:restartNumberingAfterBreak="0">
    <w:nsid w:val="7B1E0D89"/>
    <w:multiLevelType w:val="hybridMultilevel"/>
    <w:tmpl w:val="9E722330"/>
    <w:lvl w:ilvl="0" w:tplc="A288B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D143DF2"/>
    <w:multiLevelType w:val="hybridMultilevel"/>
    <w:tmpl w:val="51E8873C"/>
    <w:lvl w:ilvl="0" w:tplc="AA1C64F2">
      <w:start w:val="2"/>
      <w:numFmt w:val="lowerRoman"/>
      <w:lvlText w:val="%1."/>
      <w:lvlJc w:val="left"/>
      <w:pPr>
        <w:tabs>
          <w:tab w:val="num" w:pos="2160"/>
        </w:tabs>
        <w:ind w:left="2160" w:hanging="720"/>
      </w:pPr>
      <w:rPr>
        <w:rFonts w:hint="default"/>
      </w:rPr>
    </w:lvl>
    <w:lvl w:ilvl="1" w:tplc="0AACA9FA">
      <w:numFmt w:val="decimal"/>
      <w:lvlText w:val=""/>
      <w:lvlJc w:val="left"/>
    </w:lvl>
    <w:lvl w:ilvl="2" w:tplc="5D04FC14">
      <w:numFmt w:val="decimal"/>
      <w:lvlText w:val=""/>
      <w:lvlJc w:val="left"/>
    </w:lvl>
    <w:lvl w:ilvl="3" w:tplc="164A8DF6">
      <w:numFmt w:val="decimal"/>
      <w:lvlText w:val=""/>
      <w:lvlJc w:val="left"/>
    </w:lvl>
    <w:lvl w:ilvl="4" w:tplc="AF38AE98">
      <w:numFmt w:val="decimal"/>
      <w:lvlText w:val=""/>
      <w:lvlJc w:val="left"/>
    </w:lvl>
    <w:lvl w:ilvl="5" w:tplc="802A7106">
      <w:numFmt w:val="decimal"/>
      <w:lvlText w:val=""/>
      <w:lvlJc w:val="left"/>
    </w:lvl>
    <w:lvl w:ilvl="6" w:tplc="69685240">
      <w:numFmt w:val="decimal"/>
      <w:lvlText w:val=""/>
      <w:lvlJc w:val="left"/>
    </w:lvl>
    <w:lvl w:ilvl="7" w:tplc="D6DC671C">
      <w:numFmt w:val="decimal"/>
      <w:lvlText w:val=""/>
      <w:lvlJc w:val="left"/>
    </w:lvl>
    <w:lvl w:ilvl="8" w:tplc="3B127BD8">
      <w:numFmt w:val="decimal"/>
      <w:lvlText w:val=""/>
      <w:lvlJc w:val="left"/>
    </w:lvl>
  </w:abstractNum>
  <w:abstractNum w:abstractNumId="40" w15:restartNumberingAfterBreak="0">
    <w:nsid w:val="7D7B3B2E"/>
    <w:multiLevelType w:val="hybridMultilevel"/>
    <w:tmpl w:val="04090001"/>
    <w:lvl w:ilvl="0" w:tplc="980C78BC">
      <w:start w:val="1"/>
      <w:numFmt w:val="bullet"/>
      <w:lvlText w:val=""/>
      <w:lvlJc w:val="left"/>
      <w:pPr>
        <w:tabs>
          <w:tab w:val="num" w:pos="720"/>
        </w:tabs>
        <w:ind w:left="720" w:hanging="360"/>
      </w:pPr>
      <w:rPr>
        <w:rFonts w:ascii="Symbol" w:hAnsi="Symbol" w:hint="default"/>
      </w:rPr>
    </w:lvl>
    <w:lvl w:ilvl="1" w:tplc="55EA4672">
      <w:numFmt w:val="decimal"/>
      <w:lvlText w:val=""/>
      <w:lvlJc w:val="left"/>
    </w:lvl>
    <w:lvl w:ilvl="2" w:tplc="05F26626">
      <w:numFmt w:val="decimal"/>
      <w:lvlText w:val=""/>
      <w:lvlJc w:val="left"/>
    </w:lvl>
    <w:lvl w:ilvl="3" w:tplc="2CC83DAE">
      <w:numFmt w:val="decimal"/>
      <w:lvlText w:val=""/>
      <w:lvlJc w:val="left"/>
    </w:lvl>
    <w:lvl w:ilvl="4" w:tplc="ACAE3D4E">
      <w:numFmt w:val="decimal"/>
      <w:lvlText w:val=""/>
      <w:lvlJc w:val="left"/>
    </w:lvl>
    <w:lvl w:ilvl="5" w:tplc="492A5CD4">
      <w:numFmt w:val="decimal"/>
      <w:lvlText w:val=""/>
      <w:lvlJc w:val="left"/>
    </w:lvl>
    <w:lvl w:ilvl="6" w:tplc="A3963904">
      <w:numFmt w:val="decimal"/>
      <w:lvlText w:val=""/>
      <w:lvlJc w:val="left"/>
    </w:lvl>
    <w:lvl w:ilvl="7" w:tplc="C406D584">
      <w:numFmt w:val="decimal"/>
      <w:lvlText w:val=""/>
      <w:lvlJc w:val="left"/>
    </w:lvl>
    <w:lvl w:ilvl="8" w:tplc="DC12387A">
      <w:numFmt w:val="decimal"/>
      <w:lvlText w:val=""/>
      <w:lvlJc w:val="left"/>
    </w:lvl>
  </w:abstractNum>
  <w:num w:numId="1">
    <w:abstractNumId w:val="24"/>
  </w:num>
  <w:num w:numId="2">
    <w:abstractNumId w:val="37"/>
  </w:num>
  <w:num w:numId="3">
    <w:abstractNumId w:val="0"/>
  </w:num>
  <w:num w:numId="4">
    <w:abstractNumId w:val="15"/>
  </w:num>
  <w:num w:numId="5">
    <w:abstractNumId w:val="7"/>
  </w:num>
  <w:num w:numId="6">
    <w:abstractNumId w:val="3"/>
  </w:num>
  <w:num w:numId="7">
    <w:abstractNumId w:val="17"/>
  </w:num>
  <w:num w:numId="8">
    <w:abstractNumId w:val="13"/>
  </w:num>
  <w:num w:numId="9">
    <w:abstractNumId w:val="18"/>
  </w:num>
  <w:num w:numId="10">
    <w:abstractNumId w:val="29"/>
  </w:num>
  <w:num w:numId="11">
    <w:abstractNumId w:val="20"/>
  </w:num>
  <w:num w:numId="12">
    <w:abstractNumId w:val="11"/>
  </w:num>
  <w:num w:numId="13">
    <w:abstractNumId w:val="23"/>
  </w:num>
  <w:num w:numId="14">
    <w:abstractNumId w:val="33"/>
  </w:num>
  <w:num w:numId="15">
    <w:abstractNumId w:val="10"/>
  </w:num>
  <w:num w:numId="16">
    <w:abstractNumId w:val="26"/>
  </w:num>
  <w:num w:numId="17">
    <w:abstractNumId w:val="39"/>
  </w:num>
  <w:num w:numId="18">
    <w:abstractNumId w:val="40"/>
  </w:num>
  <w:num w:numId="19">
    <w:abstractNumId w:val="25"/>
  </w:num>
  <w:num w:numId="20">
    <w:abstractNumId w:val="28"/>
  </w:num>
  <w:num w:numId="21">
    <w:abstractNumId w:val="4"/>
  </w:num>
  <w:num w:numId="22">
    <w:abstractNumId w:val="19"/>
  </w:num>
  <w:num w:numId="23">
    <w:abstractNumId w:val="1"/>
  </w:num>
  <w:num w:numId="24">
    <w:abstractNumId w:val="32"/>
  </w:num>
  <w:num w:numId="25">
    <w:abstractNumId w:val="27"/>
  </w:num>
  <w:num w:numId="26">
    <w:abstractNumId w:val="9"/>
  </w:num>
  <w:num w:numId="27">
    <w:abstractNumId w:val="34"/>
  </w:num>
  <w:num w:numId="28">
    <w:abstractNumId w:val="16"/>
  </w:num>
  <w:num w:numId="29">
    <w:abstractNumId w:val="2"/>
  </w:num>
  <w:num w:numId="30">
    <w:abstractNumId w:val="36"/>
  </w:num>
  <w:num w:numId="31">
    <w:abstractNumId w:val="30"/>
  </w:num>
  <w:num w:numId="32">
    <w:abstractNumId w:val="14"/>
  </w:num>
  <w:num w:numId="33">
    <w:abstractNumId w:val="8"/>
  </w:num>
  <w:num w:numId="34">
    <w:abstractNumId w:val="38"/>
  </w:num>
  <w:num w:numId="35">
    <w:abstractNumId w:val="35"/>
  </w:num>
  <w:num w:numId="36">
    <w:abstractNumId w:val="6"/>
  </w:num>
  <w:num w:numId="37">
    <w:abstractNumId w:val="21"/>
  </w:num>
  <w:num w:numId="38">
    <w:abstractNumId w:val="31"/>
  </w:num>
  <w:num w:numId="39">
    <w:abstractNumId w:val="12"/>
  </w:num>
  <w:num w:numId="40">
    <w:abstractNumId w:val="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0E"/>
    <w:rsid w:val="0000135A"/>
    <w:rsid w:val="00001900"/>
    <w:rsid w:val="00004C3C"/>
    <w:rsid w:val="000274A3"/>
    <w:rsid w:val="00030D13"/>
    <w:rsid w:val="000346FA"/>
    <w:rsid w:val="000364AB"/>
    <w:rsid w:val="00042ABB"/>
    <w:rsid w:val="000457B3"/>
    <w:rsid w:val="000903A0"/>
    <w:rsid w:val="00093EFC"/>
    <w:rsid w:val="000B3651"/>
    <w:rsid w:val="000B5368"/>
    <w:rsid w:val="000C0642"/>
    <w:rsid w:val="000C2F4B"/>
    <w:rsid w:val="000D2182"/>
    <w:rsid w:val="000D378A"/>
    <w:rsid w:val="000D6CD9"/>
    <w:rsid w:val="000D7C80"/>
    <w:rsid w:val="00156530"/>
    <w:rsid w:val="0016216B"/>
    <w:rsid w:val="00165DF6"/>
    <w:rsid w:val="00184C12"/>
    <w:rsid w:val="001955D3"/>
    <w:rsid w:val="001974BC"/>
    <w:rsid w:val="00197E77"/>
    <w:rsid w:val="001A61F7"/>
    <w:rsid w:val="001A764B"/>
    <w:rsid w:val="001B32D1"/>
    <w:rsid w:val="001B5593"/>
    <w:rsid w:val="001F291F"/>
    <w:rsid w:val="00207FB5"/>
    <w:rsid w:val="002279DF"/>
    <w:rsid w:val="00237505"/>
    <w:rsid w:val="002467F8"/>
    <w:rsid w:val="00252089"/>
    <w:rsid w:val="00265B7C"/>
    <w:rsid w:val="00267483"/>
    <w:rsid w:val="002777E8"/>
    <w:rsid w:val="00277834"/>
    <w:rsid w:val="00281533"/>
    <w:rsid w:val="00291004"/>
    <w:rsid w:val="002A5FBA"/>
    <w:rsid w:val="002B090D"/>
    <w:rsid w:val="002C546A"/>
    <w:rsid w:val="002D2BCF"/>
    <w:rsid w:val="002E53FE"/>
    <w:rsid w:val="002F0C17"/>
    <w:rsid w:val="00307241"/>
    <w:rsid w:val="003127BC"/>
    <w:rsid w:val="00315F2F"/>
    <w:rsid w:val="00322083"/>
    <w:rsid w:val="00333964"/>
    <w:rsid w:val="0034048F"/>
    <w:rsid w:val="00355951"/>
    <w:rsid w:val="00356403"/>
    <w:rsid w:val="003579AD"/>
    <w:rsid w:val="003653E3"/>
    <w:rsid w:val="00370FA1"/>
    <w:rsid w:val="0038597E"/>
    <w:rsid w:val="003A1E10"/>
    <w:rsid w:val="00403EDA"/>
    <w:rsid w:val="00405216"/>
    <w:rsid w:val="00415EE7"/>
    <w:rsid w:val="00421B3F"/>
    <w:rsid w:val="004250EC"/>
    <w:rsid w:val="0043740A"/>
    <w:rsid w:val="00456F02"/>
    <w:rsid w:val="004613EC"/>
    <w:rsid w:val="00467D2E"/>
    <w:rsid w:val="004A6150"/>
    <w:rsid w:val="004A68EE"/>
    <w:rsid w:val="004C0D21"/>
    <w:rsid w:val="004C7E9F"/>
    <w:rsid w:val="004D01B9"/>
    <w:rsid w:val="004E6D79"/>
    <w:rsid w:val="004F177B"/>
    <w:rsid w:val="00500B7D"/>
    <w:rsid w:val="005076FB"/>
    <w:rsid w:val="00524E72"/>
    <w:rsid w:val="00533E5F"/>
    <w:rsid w:val="00534786"/>
    <w:rsid w:val="00565BEA"/>
    <w:rsid w:val="00566CC7"/>
    <w:rsid w:val="00571F82"/>
    <w:rsid w:val="00577AB1"/>
    <w:rsid w:val="00595C63"/>
    <w:rsid w:val="005A6D68"/>
    <w:rsid w:val="005B101D"/>
    <w:rsid w:val="005B7F5F"/>
    <w:rsid w:val="005C1D71"/>
    <w:rsid w:val="005C41DC"/>
    <w:rsid w:val="005E44EE"/>
    <w:rsid w:val="005EA268"/>
    <w:rsid w:val="005F3CE1"/>
    <w:rsid w:val="006006C7"/>
    <w:rsid w:val="00606B37"/>
    <w:rsid w:val="00606F00"/>
    <w:rsid w:val="00612646"/>
    <w:rsid w:val="00620413"/>
    <w:rsid w:val="00633AD6"/>
    <w:rsid w:val="00635EAE"/>
    <w:rsid w:val="006477A0"/>
    <w:rsid w:val="00676CC1"/>
    <w:rsid w:val="00681AF1"/>
    <w:rsid w:val="00684011"/>
    <w:rsid w:val="006B21CB"/>
    <w:rsid w:val="006C0F81"/>
    <w:rsid w:val="006C3535"/>
    <w:rsid w:val="006D4037"/>
    <w:rsid w:val="00717DB7"/>
    <w:rsid w:val="00722A0A"/>
    <w:rsid w:val="0072321D"/>
    <w:rsid w:val="00733012"/>
    <w:rsid w:val="007465DD"/>
    <w:rsid w:val="00754FD7"/>
    <w:rsid w:val="00756B08"/>
    <w:rsid w:val="0077732D"/>
    <w:rsid w:val="0078429A"/>
    <w:rsid w:val="007A32B6"/>
    <w:rsid w:val="007D193B"/>
    <w:rsid w:val="007E49C2"/>
    <w:rsid w:val="007F198A"/>
    <w:rsid w:val="007F649F"/>
    <w:rsid w:val="008017DE"/>
    <w:rsid w:val="00815AB0"/>
    <w:rsid w:val="008874CE"/>
    <w:rsid w:val="00887A4A"/>
    <w:rsid w:val="00887F68"/>
    <w:rsid w:val="008D2397"/>
    <w:rsid w:val="008D72BE"/>
    <w:rsid w:val="00904CFC"/>
    <w:rsid w:val="009238F8"/>
    <w:rsid w:val="009614D2"/>
    <w:rsid w:val="00962209"/>
    <w:rsid w:val="009746AD"/>
    <w:rsid w:val="009A1413"/>
    <w:rsid w:val="009B1350"/>
    <w:rsid w:val="009D18E8"/>
    <w:rsid w:val="009D53A8"/>
    <w:rsid w:val="00A03BDE"/>
    <w:rsid w:val="00A071FE"/>
    <w:rsid w:val="00A11227"/>
    <w:rsid w:val="00A11AC3"/>
    <w:rsid w:val="00A15173"/>
    <w:rsid w:val="00A25E30"/>
    <w:rsid w:val="00A2622E"/>
    <w:rsid w:val="00A42B30"/>
    <w:rsid w:val="00A47498"/>
    <w:rsid w:val="00A51509"/>
    <w:rsid w:val="00A54E03"/>
    <w:rsid w:val="00A67CC4"/>
    <w:rsid w:val="00A742A3"/>
    <w:rsid w:val="00A91E88"/>
    <w:rsid w:val="00A94094"/>
    <w:rsid w:val="00AA1A85"/>
    <w:rsid w:val="00AB6EC1"/>
    <w:rsid w:val="00AC0724"/>
    <w:rsid w:val="00AC700D"/>
    <w:rsid w:val="00AE2F52"/>
    <w:rsid w:val="00AE7132"/>
    <w:rsid w:val="00B00046"/>
    <w:rsid w:val="00B23AB9"/>
    <w:rsid w:val="00B25754"/>
    <w:rsid w:val="00B335EE"/>
    <w:rsid w:val="00B36563"/>
    <w:rsid w:val="00B36F7C"/>
    <w:rsid w:val="00B6145E"/>
    <w:rsid w:val="00B71466"/>
    <w:rsid w:val="00B7579C"/>
    <w:rsid w:val="00B83EC6"/>
    <w:rsid w:val="00B86BEC"/>
    <w:rsid w:val="00B8A5F0"/>
    <w:rsid w:val="00B959C7"/>
    <w:rsid w:val="00BA3ACE"/>
    <w:rsid w:val="00BA6FC3"/>
    <w:rsid w:val="00BB30CD"/>
    <w:rsid w:val="00BB443E"/>
    <w:rsid w:val="00BE0EE9"/>
    <w:rsid w:val="00BE5255"/>
    <w:rsid w:val="00BF54FC"/>
    <w:rsid w:val="00BF618A"/>
    <w:rsid w:val="00C1531C"/>
    <w:rsid w:val="00C32672"/>
    <w:rsid w:val="00C36775"/>
    <w:rsid w:val="00C374E2"/>
    <w:rsid w:val="00C453D7"/>
    <w:rsid w:val="00C459A4"/>
    <w:rsid w:val="00C564E3"/>
    <w:rsid w:val="00C6235A"/>
    <w:rsid w:val="00C6393A"/>
    <w:rsid w:val="00C651D3"/>
    <w:rsid w:val="00C65778"/>
    <w:rsid w:val="00C73FE8"/>
    <w:rsid w:val="00C95B11"/>
    <w:rsid w:val="00CA220D"/>
    <w:rsid w:val="00CD29F0"/>
    <w:rsid w:val="00CD57A6"/>
    <w:rsid w:val="00CE12C8"/>
    <w:rsid w:val="00CE4B38"/>
    <w:rsid w:val="00CE6A0E"/>
    <w:rsid w:val="00CF05AF"/>
    <w:rsid w:val="00D0409E"/>
    <w:rsid w:val="00D35351"/>
    <w:rsid w:val="00D44B5C"/>
    <w:rsid w:val="00D53037"/>
    <w:rsid w:val="00D61F98"/>
    <w:rsid w:val="00D73A74"/>
    <w:rsid w:val="00D73DA9"/>
    <w:rsid w:val="00D75204"/>
    <w:rsid w:val="00D7538D"/>
    <w:rsid w:val="00D76A98"/>
    <w:rsid w:val="00D773B6"/>
    <w:rsid w:val="00D87E0F"/>
    <w:rsid w:val="00D908A0"/>
    <w:rsid w:val="00DA201C"/>
    <w:rsid w:val="00DA7351"/>
    <w:rsid w:val="00DD1478"/>
    <w:rsid w:val="00DD2311"/>
    <w:rsid w:val="00DD59A9"/>
    <w:rsid w:val="00DE2EF4"/>
    <w:rsid w:val="00E0610E"/>
    <w:rsid w:val="00E0729B"/>
    <w:rsid w:val="00E2153C"/>
    <w:rsid w:val="00E30D5E"/>
    <w:rsid w:val="00E603A6"/>
    <w:rsid w:val="00E743C9"/>
    <w:rsid w:val="00E979B1"/>
    <w:rsid w:val="00EB1556"/>
    <w:rsid w:val="00EB234E"/>
    <w:rsid w:val="00EB3C39"/>
    <w:rsid w:val="00ED4606"/>
    <w:rsid w:val="00EF04CC"/>
    <w:rsid w:val="00EF128D"/>
    <w:rsid w:val="00F2441E"/>
    <w:rsid w:val="00F44C24"/>
    <w:rsid w:val="00F5737F"/>
    <w:rsid w:val="00F674EA"/>
    <w:rsid w:val="00F75207"/>
    <w:rsid w:val="00F84C66"/>
    <w:rsid w:val="00FA6619"/>
    <w:rsid w:val="00FD009C"/>
    <w:rsid w:val="00FD4953"/>
    <w:rsid w:val="016B2788"/>
    <w:rsid w:val="01C74F37"/>
    <w:rsid w:val="02765E42"/>
    <w:rsid w:val="02ECB8DC"/>
    <w:rsid w:val="035E971B"/>
    <w:rsid w:val="03622B74"/>
    <w:rsid w:val="03915DBC"/>
    <w:rsid w:val="03B723BF"/>
    <w:rsid w:val="0485C9D9"/>
    <w:rsid w:val="04BE0FA4"/>
    <w:rsid w:val="04EA8343"/>
    <w:rsid w:val="0533DF7A"/>
    <w:rsid w:val="05BE5CBB"/>
    <w:rsid w:val="05EDEBB4"/>
    <w:rsid w:val="06020EFE"/>
    <w:rsid w:val="0657D4F3"/>
    <w:rsid w:val="06D41842"/>
    <w:rsid w:val="073232FF"/>
    <w:rsid w:val="075745FC"/>
    <w:rsid w:val="07B47029"/>
    <w:rsid w:val="0863A20A"/>
    <w:rsid w:val="0876EE47"/>
    <w:rsid w:val="08AD39CE"/>
    <w:rsid w:val="0939E5B6"/>
    <w:rsid w:val="0986006C"/>
    <w:rsid w:val="09AC54E8"/>
    <w:rsid w:val="09E65269"/>
    <w:rsid w:val="0A2D6751"/>
    <w:rsid w:val="0A902AA0"/>
    <w:rsid w:val="0AE4DAB3"/>
    <w:rsid w:val="0AF5277D"/>
    <w:rsid w:val="0B749A5E"/>
    <w:rsid w:val="0BE0C2BC"/>
    <w:rsid w:val="0C031750"/>
    <w:rsid w:val="0C24A7A5"/>
    <w:rsid w:val="0C5CF7B0"/>
    <w:rsid w:val="0D18D5BE"/>
    <w:rsid w:val="0D1F0731"/>
    <w:rsid w:val="0D51DD71"/>
    <w:rsid w:val="0DD6B805"/>
    <w:rsid w:val="0EB1E312"/>
    <w:rsid w:val="0EF224C1"/>
    <w:rsid w:val="0F7E5E15"/>
    <w:rsid w:val="0FF2721B"/>
    <w:rsid w:val="1008A0C0"/>
    <w:rsid w:val="108C6982"/>
    <w:rsid w:val="1112C4B4"/>
    <w:rsid w:val="1186BE16"/>
    <w:rsid w:val="11A73291"/>
    <w:rsid w:val="11B082CE"/>
    <w:rsid w:val="11CFB699"/>
    <w:rsid w:val="11F45AAA"/>
    <w:rsid w:val="11FFF8E5"/>
    <w:rsid w:val="123D1CAF"/>
    <w:rsid w:val="1243DBD4"/>
    <w:rsid w:val="1270E94F"/>
    <w:rsid w:val="1327489B"/>
    <w:rsid w:val="1361A977"/>
    <w:rsid w:val="146A3F5F"/>
    <w:rsid w:val="148F96FD"/>
    <w:rsid w:val="14969AB1"/>
    <w:rsid w:val="14C3478D"/>
    <w:rsid w:val="1529B8F9"/>
    <w:rsid w:val="1533D736"/>
    <w:rsid w:val="156296D8"/>
    <w:rsid w:val="1587B7D9"/>
    <w:rsid w:val="15A91A84"/>
    <w:rsid w:val="168E50D0"/>
    <w:rsid w:val="16DABF3A"/>
    <w:rsid w:val="16E091D1"/>
    <w:rsid w:val="16E94575"/>
    <w:rsid w:val="17013C6B"/>
    <w:rsid w:val="172C4192"/>
    <w:rsid w:val="1776060B"/>
    <w:rsid w:val="1776C051"/>
    <w:rsid w:val="17B80907"/>
    <w:rsid w:val="17D26F73"/>
    <w:rsid w:val="17E8C2ED"/>
    <w:rsid w:val="17F0C98B"/>
    <w:rsid w:val="182D4086"/>
    <w:rsid w:val="18528732"/>
    <w:rsid w:val="18ABCABE"/>
    <w:rsid w:val="18C6FDC4"/>
    <w:rsid w:val="196FBADF"/>
    <w:rsid w:val="19856C4C"/>
    <w:rsid w:val="19A237CC"/>
    <w:rsid w:val="1AC9DEF4"/>
    <w:rsid w:val="1B2AB293"/>
    <w:rsid w:val="1B56E1B5"/>
    <w:rsid w:val="1B6221A5"/>
    <w:rsid w:val="1B803F8F"/>
    <w:rsid w:val="1B90FF6A"/>
    <w:rsid w:val="1C42AE00"/>
    <w:rsid w:val="1C478432"/>
    <w:rsid w:val="1C78524F"/>
    <w:rsid w:val="1CD40C74"/>
    <w:rsid w:val="1CDE2607"/>
    <w:rsid w:val="1D73EED6"/>
    <w:rsid w:val="1DA8A0B2"/>
    <w:rsid w:val="1DB1F948"/>
    <w:rsid w:val="1EB5B372"/>
    <w:rsid w:val="1F33C8BC"/>
    <w:rsid w:val="1F4A362B"/>
    <w:rsid w:val="1F540BE2"/>
    <w:rsid w:val="1F5573A9"/>
    <w:rsid w:val="1F7E97D3"/>
    <w:rsid w:val="200F0194"/>
    <w:rsid w:val="203301CF"/>
    <w:rsid w:val="20719D1F"/>
    <w:rsid w:val="207708AE"/>
    <w:rsid w:val="207AD265"/>
    <w:rsid w:val="20C6957F"/>
    <w:rsid w:val="211FD79B"/>
    <w:rsid w:val="217F588F"/>
    <w:rsid w:val="218FDE1C"/>
    <w:rsid w:val="21953DF0"/>
    <w:rsid w:val="21E08694"/>
    <w:rsid w:val="21EFAD72"/>
    <w:rsid w:val="21F3E427"/>
    <w:rsid w:val="2219E881"/>
    <w:rsid w:val="22FBD32C"/>
    <w:rsid w:val="23AC2C48"/>
    <w:rsid w:val="23E6399F"/>
    <w:rsid w:val="2442B7A6"/>
    <w:rsid w:val="24837623"/>
    <w:rsid w:val="24BABF0C"/>
    <w:rsid w:val="24C0038D"/>
    <w:rsid w:val="24DF45C4"/>
    <w:rsid w:val="25A2932D"/>
    <w:rsid w:val="25A3FBF8"/>
    <w:rsid w:val="25D0C102"/>
    <w:rsid w:val="2662579C"/>
    <w:rsid w:val="26B46B89"/>
    <w:rsid w:val="26CEA27F"/>
    <w:rsid w:val="2723406B"/>
    <w:rsid w:val="2769354E"/>
    <w:rsid w:val="2784F886"/>
    <w:rsid w:val="278CA081"/>
    <w:rsid w:val="27AF71CC"/>
    <w:rsid w:val="27B77220"/>
    <w:rsid w:val="27B84B05"/>
    <w:rsid w:val="2818D10D"/>
    <w:rsid w:val="281D3082"/>
    <w:rsid w:val="2829CF55"/>
    <w:rsid w:val="28FAA36E"/>
    <w:rsid w:val="29593A4C"/>
    <w:rsid w:val="29D3FD38"/>
    <w:rsid w:val="29ECE02B"/>
    <w:rsid w:val="2A00B2EF"/>
    <w:rsid w:val="2A3E05A4"/>
    <w:rsid w:val="2A42D29D"/>
    <w:rsid w:val="2ABB7198"/>
    <w:rsid w:val="2ACCC8D8"/>
    <w:rsid w:val="2B2D1BCF"/>
    <w:rsid w:val="2B34D0DA"/>
    <w:rsid w:val="2B9274DF"/>
    <w:rsid w:val="2B9B0D4E"/>
    <w:rsid w:val="2BBC6A37"/>
    <w:rsid w:val="2BF6A922"/>
    <w:rsid w:val="2C384F6B"/>
    <w:rsid w:val="2D34D958"/>
    <w:rsid w:val="2D81B6F1"/>
    <w:rsid w:val="2DBE1602"/>
    <w:rsid w:val="2E28B281"/>
    <w:rsid w:val="2E3AAFC0"/>
    <w:rsid w:val="2E550651"/>
    <w:rsid w:val="2E9BF2B5"/>
    <w:rsid w:val="2EEE97B6"/>
    <w:rsid w:val="2F70E755"/>
    <w:rsid w:val="2F718902"/>
    <w:rsid w:val="2F7273BF"/>
    <w:rsid w:val="2FBD5B64"/>
    <w:rsid w:val="305820D5"/>
    <w:rsid w:val="30648619"/>
    <w:rsid w:val="30761792"/>
    <w:rsid w:val="30AAF9A1"/>
    <w:rsid w:val="311C1731"/>
    <w:rsid w:val="31601034"/>
    <w:rsid w:val="318CF1D6"/>
    <w:rsid w:val="31ABC971"/>
    <w:rsid w:val="328AEDC5"/>
    <w:rsid w:val="32D4CB17"/>
    <w:rsid w:val="33005629"/>
    <w:rsid w:val="337AE369"/>
    <w:rsid w:val="33AC0DF1"/>
    <w:rsid w:val="33BF14F4"/>
    <w:rsid w:val="33EBC568"/>
    <w:rsid w:val="3402DD55"/>
    <w:rsid w:val="3405EDC1"/>
    <w:rsid w:val="343470A0"/>
    <w:rsid w:val="344D3F1A"/>
    <w:rsid w:val="348B2F09"/>
    <w:rsid w:val="34F169A2"/>
    <w:rsid w:val="359D4B1B"/>
    <w:rsid w:val="35A2839E"/>
    <w:rsid w:val="35A491D9"/>
    <w:rsid w:val="363CCE6D"/>
    <w:rsid w:val="364E2B6E"/>
    <w:rsid w:val="36936D51"/>
    <w:rsid w:val="3697ED4E"/>
    <w:rsid w:val="370249EC"/>
    <w:rsid w:val="3708C999"/>
    <w:rsid w:val="3801D8AF"/>
    <w:rsid w:val="380AC64E"/>
    <w:rsid w:val="38199224"/>
    <w:rsid w:val="3830033F"/>
    <w:rsid w:val="3837CF4A"/>
    <w:rsid w:val="386AED1A"/>
    <w:rsid w:val="38D6BE9C"/>
    <w:rsid w:val="38E08D3F"/>
    <w:rsid w:val="392B8836"/>
    <w:rsid w:val="397845B9"/>
    <w:rsid w:val="3995F57B"/>
    <w:rsid w:val="39C3E65B"/>
    <w:rsid w:val="3A31EE5E"/>
    <w:rsid w:val="3ABB3366"/>
    <w:rsid w:val="3AC5B71D"/>
    <w:rsid w:val="3AC75320"/>
    <w:rsid w:val="3AE2D472"/>
    <w:rsid w:val="3AF7BA1F"/>
    <w:rsid w:val="3B220605"/>
    <w:rsid w:val="3BDA52F2"/>
    <w:rsid w:val="3BE9F9A0"/>
    <w:rsid w:val="3C48B22F"/>
    <w:rsid w:val="3CB98B85"/>
    <w:rsid w:val="3D3F70DC"/>
    <w:rsid w:val="3E400768"/>
    <w:rsid w:val="3E6F5D20"/>
    <w:rsid w:val="3EE8ACE1"/>
    <w:rsid w:val="3F80EE3D"/>
    <w:rsid w:val="3F81BF35"/>
    <w:rsid w:val="3FBD5B7D"/>
    <w:rsid w:val="3FC9E8C8"/>
    <w:rsid w:val="40267814"/>
    <w:rsid w:val="404EF1C8"/>
    <w:rsid w:val="40766D30"/>
    <w:rsid w:val="41625CFE"/>
    <w:rsid w:val="416D3E29"/>
    <w:rsid w:val="4262576D"/>
    <w:rsid w:val="426D400D"/>
    <w:rsid w:val="4293E935"/>
    <w:rsid w:val="4298CF12"/>
    <w:rsid w:val="429F7846"/>
    <w:rsid w:val="42DB7AA0"/>
    <w:rsid w:val="42E82265"/>
    <w:rsid w:val="42ED3D93"/>
    <w:rsid w:val="436167E7"/>
    <w:rsid w:val="4392AD90"/>
    <w:rsid w:val="439DFA52"/>
    <w:rsid w:val="43D8914A"/>
    <w:rsid w:val="44DABCF6"/>
    <w:rsid w:val="44E06B87"/>
    <w:rsid w:val="44F98F0F"/>
    <w:rsid w:val="450E1FC8"/>
    <w:rsid w:val="452C226C"/>
    <w:rsid w:val="45F7794C"/>
    <w:rsid w:val="47268875"/>
    <w:rsid w:val="47C3D2C1"/>
    <w:rsid w:val="47C72146"/>
    <w:rsid w:val="47E654B5"/>
    <w:rsid w:val="47ED74F7"/>
    <w:rsid w:val="48216D4A"/>
    <w:rsid w:val="48446F8D"/>
    <w:rsid w:val="48521412"/>
    <w:rsid w:val="488C4F2D"/>
    <w:rsid w:val="491C5BB6"/>
    <w:rsid w:val="49516AC3"/>
    <w:rsid w:val="498AF99C"/>
    <w:rsid w:val="49E67CB3"/>
    <w:rsid w:val="4A163193"/>
    <w:rsid w:val="4A744DD2"/>
    <w:rsid w:val="4A83D599"/>
    <w:rsid w:val="4A85AFDD"/>
    <w:rsid w:val="4AC8AF83"/>
    <w:rsid w:val="4B4A1449"/>
    <w:rsid w:val="4B7D4CB6"/>
    <w:rsid w:val="4B9E2BF4"/>
    <w:rsid w:val="4C1EB49D"/>
    <w:rsid w:val="4E535695"/>
    <w:rsid w:val="4E831051"/>
    <w:rsid w:val="4F685E16"/>
    <w:rsid w:val="4F75A74E"/>
    <w:rsid w:val="4FC7B714"/>
    <w:rsid w:val="4FE9591F"/>
    <w:rsid w:val="4FEE3174"/>
    <w:rsid w:val="50649434"/>
    <w:rsid w:val="509C5ABC"/>
    <w:rsid w:val="524114EC"/>
    <w:rsid w:val="52CC4362"/>
    <w:rsid w:val="53487489"/>
    <w:rsid w:val="536745C6"/>
    <w:rsid w:val="537EE2E5"/>
    <w:rsid w:val="543DADEF"/>
    <w:rsid w:val="543E6B8E"/>
    <w:rsid w:val="54509F0A"/>
    <w:rsid w:val="54CEEA44"/>
    <w:rsid w:val="55136E01"/>
    <w:rsid w:val="5526BDE6"/>
    <w:rsid w:val="5582A124"/>
    <w:rsid w:val="55AFEEE7"/>
    <w:rsid w:val="55CA313C"/>
    <w:rsid w:val="55D52995"/>
    <w:rsid w:val="55E36A6E"/>
    <w:rsid w:val="563FB2D6"/>
    <w:rsid w:val="56575989"/>
    <w:rsid w:val="569C5DC9"/>
    <w:rsid w:val="57252D47"/>
    <w:rsid w:val="57357835"/>
    <w:rsid w:val="57BA6D20"/>
    <w:rsid w:val="583B8010"/>
    <w:rsid w:val="58571C99"/>
    <w:rsid w:val="587BE489"/>
    <w:rsid w:val="589F7AD5"/>
    <w:rsid w:val="58A0B7D5"/>
    <w:rsid w:val="5902D5B6"/>
    <w:rsid w:val="5912BB1E"/>
    <w:rsid w:val="59C7B1C6"/>
    <w:rsid w:val="59D9E0BD"/>
    <w:rsid w:val="59E04D97"/>
    <w:rsid w:val="5A707172"/>
    <w:rsid w:val="5A8E00AA"/>
    <w:rsid w:val="5A8FEE88"/>
    <w:rsid w:val="5A936E67"/>
    <w:rsid w:val="5A9C9DAF"/>
    <w:rsid w:val="5AB7966D"/>
    <w:rsid w:val="5ACAB504"/>
    <w:rsid w:val="5B20B93C"/>
    <w:rsid w:val="5B2D905C"/>
    <w:rsid w:val="5B3B58B4"/>
    <w:rsid w:val="5C1E5432"/>
    <w:rsid w:val="5C302211"/>
    <w:rsid w:val="5C32CE0F"/>
    <w:rsid w:val="5C9B4EAD"/>
    <w:rsid w:val="5CB8EAEE"/>
    <w:rsid w:val="5CF847CC"/>
    <w:rsid w:val="5D564623"/>
    <w:rsid w:val="5D766C81"/>
    <w:rsid w:val="5E28977E"/>
    <w:rsid w:val="5E2AC24A"/>
    <w:rsid w:val="5E67E831"/>
    <w:rsid w:val="5E84DB8C"/>
    <w:rsid w:val="5EAB711C"/>
    <w:rsid w:val="5EE3BB86"/>
    <w:rsid w:val="5F113937"/>
    <w:rsid w:val="5F25BF2B"/>
    <w:rsid w:val="5F38C6A2"/>
    <w:rsid w:val="5F86044F"/>
    <w:rsid w:val="5F89E1FF"/>
    <w:rsid w:val="5FB67A54"/>
    <w:rsid w:val="5FC638F8"/>
    <w:rsid w:val="5FD05783"/>
    <w:rsid w:val="6020EF93"/>
    <w:rsid w:val="603A4316"/>
    <w:rsid w:val="60704B35"/>
    <w:rsid w:val="609ED4EC"/>
    <w:rsid w:val="60A8E827"/>
    <w:rsid w:val="61195700"/>
    <w:rsid w:val="612BF043"/>
    <w:rsid w:val="6193734E"/>
    <w:rsid w:val="61994997"/>
    <w:rsid w:val="61D36001"/>
    <w:rsid w:val="61FAAF2A"/>
    <w:rsid w:val="623A8770"/>
    <w:rsid w:val="62875D3C"/>
    <w:rsid w:val="62CC78A8"/>
    <w:rsid w:val="6322D050"/>
    <w:rsid w:val="641CC362"/>
    <w:rsid w:val="6430DF05"/>
    <w:rsid w:val="64F054DB"/>
    <w:rsid w:val="653FE7CD"/>
    <w:rsid w:val="65758B6B"/>
    <w:rsid w:val="65A420BC"/>
    <w:rsid w:val="65BE7C4E"/>
    <w:rsid w:val="660042BA"/>
    <w:rsid w:val="6677103E"/>
    <w:rsid w:val="6681DB77"/>
    <w:rsid w:val="6686EF1F"/>
    <w:rsid w:val="669A3B9F"/>
    <w:rsid w:val="669D4605"/>
    <w:rsid w:val="66B7F360"/>
    <w:rsid w:val="67941F43"/>
    <w:rsid w:val="67A4F371"/>
    <w:rsid w:val="67D97C71"/>
    <w:rsid w:val="680CC60A"/>
    <w:rsid w:val="683AA87D"/>
    <w:rsid w:val="6897BF20"/>
    <w:rsid w:val="68EC4961"/>
    <w:rsid w:val="692EC9F4"/>
    <w:rsid w:val="693A40CB"/>
    <w:rsid w:val="693DFFFF"/>
    <w:rsid w:val="69591557"/>
    <w:rsid w:val="69D3CE0B"/>
    <w:rsid w:val="69DE6DD6"/>
    <w:rsid w:val="6A5F4FCA"/>
    <w:rsid w:val="6B7E8997"/>
    <w:rsid w:val="6B92FA07"/>
    <w:rsid w:val="6BD5050C"/>
    <w:rsid w:val="6C03DE69"/>
    <w:rsid w:val="6C2312C3"/>
    <w:rsid w:val="6C6F12C8"/>
    <w:rsid w:val="6C790109"/>
    <w:rsid w:val="6C95B511"/>
    <w:rsid w:val="6CA38E46"/>
    <w:rsid w:val="6CF57221"/>
    <w:rsid w:val="6D31928E"/>
    <w:rsid w:val="6D36E44B"/>
    <w:rsid w:val="6D4549AD"/>
    <w:rsid w:val="6DF46E5B"/>
    <w:rsid w:val="6E4AE1D5"/>
    <w:rsid w:val="6E5E790F"/>
    <w:rsid w:val="6EB51EA3"/>
    <w:rsid w:val="6EDDA1E6"/>
    <w:rsid w:val="6EF44500"/>
    <w:rsid w:val="6F6DB75C"/>
    <w:rsid w:val="6F7FE31B"/>
    <w:rsid w:val="6F87AFF8"/>
    <w:rsid w:val="6FB26377"/>
    <w:rsid w:val="70161471"/>
    <w:rsid w:val="7033353F"/>
    <w:rsid w:val="70421E08"/>
    <w:rsid w:val="70DF1952"/>
    <w:rsid w:val="71212E86"/>
    <w:rsid w:val="7122EAF3"/>
    <w:rsid w:val="7160A25B"/>
    <w:rsid w:val="716C0548"/>
    <w:rsid w:val="72A7A38E"/>
    <w:rsid w:val="72C0537B"/>
    <w:rsid w:val="7343FB7C"/>
    <w:rsid w:val="73A6ADC1"/>
    <w:rsid w:val="73A6C1FB"/>
    <w:rsid w:val="73E5A351"/>
    <w:rsid w:val="7472368D"/>
    <w:rsid w:val="74780234"/>
    <w:rsid w:val="750A9E96"/>
    <w:rsid w:val="75D3711B"/>
    <w:rsid w:val="75DE5437"/>
    <w:rsid w:val="7656B11A"/>
    <w:rsid w:val="76AC7AF3"/>
    <w:rsid w:val="76ADF695"/>
    <w:rsid w:val="76EB30B5"/>
    <w:rsid w:val="776586DF"/>
    <w:rsid w:val="779E808F"/>
    <w:rsid w:val="77FC7708"/>
    <w:rsid w:val="78ADA934"/>
    <w:rsid w:val="78DDAC7C"/>
    <w:rsid w:val="79058010"/>
    <w:rsid w:val="79597FE5"/>
    <w:rsid w:val="7981CED5"/>
    <w:rsid w:val="7A3CB5C9"/>
    <w:rsid w:val="7A7684CE"/>
    <w:rsid w:val="7AE25300"/>
    <w:rsid w:val="7B136751"/>
    <w:rsid w:val="7B814418"/>
    <w:rsid w:val="7B896560"/>
    <w:rsid w:val="7B934E88"/>
    <w:rsid w:val="7BE1603E"/>
    <w:rsid w:val="7C431357"/>
    <w:rsid w:val="7C80784F"/>
    <w:rsid w:val="7CE11C0D"/>
    <w:rsid w:val="7D213AE6"/>
    <w:rsid w:val="7D29F1D3"/>
    <w:rsid w:val="7E776D49"/>
    <w:rsid w:val="7EBD5C3A"/>
    <w:rsid w:val="7EF6F92E"/>
    <w:rsid w:val="7F393EEC"/>
    <w:rsid w:val="7F6E0432"/>
    <w:rsid w:val="7F7EA331"/>
    <w:rsid w:val="7FD2FD7C"/>
    <w:rsid w:val="7FDB11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0C40EE"/>
  <w15:chartTrackingRefBased/>
  <w15:docId w15:val="{EF9D9FCF-3DE7-4706-AE58-58694FEE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9000"/>
      </w:tab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rPr>
  </w:style>
  <w:style w:type="paragraph" w:styleId="Subtitle">
    <w:name w:val="Subtitle"/>
    <w:basedOn w:val="Normal"/>
    <w:qFormat/>
    <w:rPr>
      <w:b/>
      <w:sz w:val="24"/>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C374E2"/>
    <w:rPr>
      <w:rFonts w:ascii="Tahoma" w:hAnsi="Tahoma" w:cs="Tahoma"/>
      <w:sz w:val="16"/>
      <w:szCs w:val="16"/>
    </w:rPr>
  </w:style>
  <w:style w:type="table" w:styleId="TableGrid">
    <w:name w:val="Table Grid"/>
    <w:basedOn w:val="TableNormal"/>
    <w:rsid w:val="00BE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A1A85"/>
    <w:rPr>
      <w:sz w:val="16"/>
      <w:szCs w:val="16"/>
    </w:rPr>
  </w:style>
  <w:style w:type="paragraph" w:styleId="CommentText">
    <w:name w:val="annotation text"/>
    <w:basedOn w:val="Normal"/>
    <w:link w:val="CommentTextChar"/>
    <w:rsid w:val="00AA1A85"/>
  </w:style>
  <w:style w:type="character" w:customStyle="1" w:styleId="CommentTextChar">
    <w:name w:val="Comment Text Char"/>
    <w:basedOn w:val="DefaultParagraphFont"/>
    <w:link w:val="CommentText"/>
    <w:rsid w:val="00AA1A85"/>
  </w:style>
  <w:style w:type="paragraph" w:styleId="CommentSubject">
    <w:name w:val="annotation subject"/>
    <w:basedOn w:val="CommentText"/>
    <w:next w:val="CommentText"/>
    <w:link w:val="CommentSubjectChar"/>
    <w:rsid w:val="00AA1A85"/>
    <w:rPr>
      <w:b/>
      <w:bCs/>
    </w:rPr>
  </w:style>
  <w:style w:type="character" w:customStyle="1" w:styleId="CommentSubjectChar">
    <w:name w:val="Comment Subject Char"/>
    <w:link w:val="CommentSubject"/>
    <w:rsid w:val="00AA1A85"/>
    <w:rPr>
      <w:b/>
      <w:bCs/>
    </w:rPr>
  </w:style>
  <w:style w:type="paragraph" w:styleId="ListParagraph">
    <w:name w:val="List Paragraph"/>
    <w:basedOn w:val="Normal"/>
    <w:uiPriority w:val="34"/>
    <w:qFormat/>
    <w:rsid w:val="00595C63"/>
    <w:pPr>
      <w:ind w:left="720"/>
      <w:contextualSpacing/>
    </w:pPr>
    <w:rPr>
      <w:sz w:val="24"/>
      <w:szCs w:val="24"/>
    </w:rPr>
  </w:style>
  <w:style w:type="character" w:styleId="FollowedHyperlink">
    <w:name w:val="FollowedHyperlink"/>
    <w:rsid w:val="00606B37"/>
    <w:rPr>
      <w:color w:val="954F72"/>
      <w:u w:val="single"/>
    </w:rPr>
  </w:style>
  <w:style w:type="paragraph" w:styleId="Revision">
    <w:name w:val="Revision"/>
    <w:hidden/>
    <w:uiPriority w:val="99"/>
    <w:semiHidden/>
    <w:rsid w:val="00FA6619"/>
    <w:rPr>
      <w:lang w:eastAsia="en-US"/>
    </w:rPr>
  </w:style>
  <w:style w:type="character" w:customStyle="1" w:styleId="UnresolvedMention">
    <w:name w:val="Unresolved Mention"/>
    <w:uiPriority w:val="99"/>
    <w:semiHidden/>
    <w:unhideWhenUsed/>
    <w:rsid w:val="003579AD"/>
    <w:rPr>
      <w:color w:val="605E5C"/>
      <w:shd w:val="clear" w:color="auto" w:fill="E1DFDD"/>
    </w:rPr>
  </w:style>
  <w:style w:type="character" w:customStyle="1" w:styleId="HeaderChar">
    <w:name w:val="Header Char"/>
    <w:link w:val="Header"/>
    <w:uiPriority w:val="99"/>
    <w:rsid w:val="00A11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21774">
      <w:bodyDiv w:val="1"/>
      <w:marLeft w:val="0"/>
      <w:marRight w:val="0"/>
      <w:marTop w:val="0"/>
      <w:marBottom w:val="0"/>
      <w:divBdr>
        <w:top w:val="none" w:sz="0" w:space="0" w:color="auto"/>
        <w:left w:val="none" w:sz="0" w:space="0" w:color="auto"/>
        <w:bottom w:val="none" w:sz="0" w:space="0" w:color="auto"/>
        <w:right w:val="none" w:sz="0" w:space="0" w:color="auto"/>
      </w:divBdr>
    </w:div>
    <w:div w:id="147864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opkinsmedicine.org/institutional_review_board/guidelines_policies/organization_policies/prompt_reporting_polic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po.johnshopkins.edu/enterprise/policies/1099/39500/policy_39500.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ctr.johnshopkins.edu/programs_resources/programs-resources/i2c/secure-research-data-desktop/" TargetMode="External"/><Relationship Id="rId4" Type="http://schemas.openxmlformats.org/officeDocument/2006/relationships/styles" Target="styles.xml"/><Relationship Id="rId9" Type="http://schemas.openxmlformats.org/officeDocument/2006/relationships/hyperlink" Target="https://ictr.johnshopkins.edu/programs_resources/programs-resources/i2c/center-for-clinical-data-analysis-ccd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90B2E7DAED7D47BC4802C0D987670B" ma:contentTypeVersion="4" ma:contentTypeDescription="Create a new document." ma:contentTypeScope="" ma:versionID="3b9e944f0c483279b3e29cd710c65bdd">
  <xsd:schema xmlns:xsd="http://www.w3.org/2001/XMLSchema" xmlns:xs="http://www.w3.org/2001/XMLSchema" xmlns:p="http://schemas.microsoft.com/office/2006/metadata/properties" xmlns:ns2="56fbf188-0a67-4a98-8e64-9618354d464a" targetNamespace="http://schemas.microsoft.com/office/2006/metadata/properties" ma:root="true" ma:fieldsID="48e83a31a2c2151a2585e8c6fa5cf6bd" ns2:_="">
    <xsd:import namespace="56fbf188-0a67-4a98-8e64-9618354d46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f188-0a67-4a98-8e64-9618354d4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581F8-F4E6-4CD5-B8E5-C41300E262BE}">
  <ds:schemaRefs>
    <ds:schemaRef ds:uri="http://schemas.microsoft.com/sharepoint/v3/contenttype/forms"/>
  </ds:schemaRefs>
</ds:datastoreItem>
</file>

<file path=customXml/itemProps2.xml><?xml version="1.0" encoding="utf-8"?>
<ds:datastoreItem xmlns:ds="http://schemas.openxmlformats.org/officeDocument/2006/customXml" ds:itemID="{B04F47BF-664D-4128-AEA7-ACA98DEA7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f188-0a67-4a98-8e64-9618354d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2889</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Form A: Required – JHM-IRB Protocol Format</vt:lpstr>
    </vt:vector>
  </TitlesOfParts>
  <Company>School Of medicine</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Required – JHM-IRB Protocol Format</dc:title>
  <dc:subject/>
  <dc:creator>Johns Hopkins University</dc:creator>
  <cp:keywords/>
  <dc:description/>
  <cp:lastModifiedBy>Elliott Haut</cp:lastModifiedBy>
  <cp:revision>3</cp:revision>
  <cp:lastPrinted>2007-06-07T16:40:00Z</cp:lastPrinted>
  <dcterms:created xsi:type="dcterms:W3CDTF">2020-12-10T01:38:00Z</dcterms:created>
  <dcterms:modified xsi:type="dcterms:W3CDTF">2020-12-10T01:38:00Z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1000368920</vt:i4>
  </property>
  <property fmtid="{D5CDD505-2E9C-101B-9397-08002B2CF9AE}" pid="3" name="_EmailEntryID">
    <vt:lpwstr>0000000000937388D71081438BABA9928A501C2A070057DA3C7AC3ABCB498632261D85C513CC00000BF73EF00000C090A3CC2E1FDF43A762E30C4BFEAADF0001A1C314F40000</vt:lpwstr>
  </property>
  <property fmtid="{D5CDD505-2E9C-101B-9397-08002B2CF9AE}" pid="4" name="_EmailStoreID0">
    <vt:lpwstr>0000000038A1BB1005E5101AA1BB08002B2A56C20000454D534D44422E444C4C00000000000000001B55FA20AA6611CD9BC800AA002FC45A0C0000006B6A6574657231406A686D692E656475002F6F3D4A4820456E74657270726973652045786368616E67652F6F753D45786368616E67652041646D696E697374726174697</vt:lpwstr>
  </property>
  <property fmtid="{D5CDD505-2E9C-101B-9397-08002B2CF9AE}" pid="5" name="_EmailStoreID1">
    <vt:lpwstr>6652047726F7570202846594449424F484632335350444C54292F636E3D526563697069656E74732F636E3D6B6A657465723100E94632F43400000002000000100000006B006A006500740065007200310040006A0068006D0069002E0065006400750000000000</vt:lpwstr>
  </property>
  <property fmtid="{D5CDD505-2E9C-101B-9397-08002B2CF9AE}" pid="6" name="_EmailStoreID2">
    <vt:lpwstr>750000000000</vt:lpwstr>
  </property>
</Properties>
</file>